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0F" w:rsidRDefault="0071680F" w:rsidP="00273291">
      <w:pPr>
        <w:rPr>
          <w:b/>
          <w:sz w:val="28"/>
          <w:szCs w:val="28"/>
        </w:rPr>
      </w:pP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>Муниципальное казённое учреждение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«Отдел образования администрации            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 Первомайского района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Оренбургской области»</w:t>
      </w:r>
    </w:p>
    <w:p w:rsidR="00273291" w:rsidRPr="00273291" w:rsidRDefault="00273291" w:rsidP="00273291">
      <w:pPr>
        <w:rPr>
          <w:b/>
          <w:sz w:val="28"/>
          <w:szCs w:val="28"/>
        </w:rPr>
      </w:pP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  ПРИКАЗ    </w:t>
      </w:r>
    </w:p>
    <w:p w:rsidR="00C932EB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</w:t>
      </w:r>
    </w:p>
    <w:p w:rsidR="00273291" w:rsidRPr="00273291" w:rsidRDefault="001D7462" w:rsidP="0027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r w:rsidR="00824D1D">
        <w:rPr>
          <w:b/>
          <w:sz w:val="28"/>
          <w:szCs w:val="28"/>
        </w:rPr>
        <w:t>.</w:t>
      </w:r>
      <w:r w:rsidR="00110CD3">
        <w:rPr>
          <w:b/>
          <w:sz w:val="28"/>
          <w:szCs w:val="28"/>
        </w:rPr>
        <w:t>01</w:t>
      </w:r>
      <w:r w:rsidR="00824D1D">
        <w:rPr>
          <w:b/>
          <w:sz w:val="28"/>
          <w:szCs w:val="28"/>
        </w:rPr>
        <w:t>.</w:t>
      </w:r>
      <w:r w:rsidR="001F52D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824D1D">
        <w:rPr>
          <w:b/>
          <w:sz w:val="28"/>
          <w:szCs w:val="28"/>
        </w:rPr>
        <w:t xml:space="preserve"> № 01/10 -</w:t>
      </w:r>
      <w:r w:rsidR="00D520A3">
        <w:rPr>
          <w:b/>
          <w:sz w:val="28"/>
          <w:szCs w:val="28"/>
        </w:rPr>
        <w:t xml:space="preserve"> </w:t>
      </w:r>
      <w:r w:rsidR="001F52D2">
        <w:rPr>
          <w:b/>
          <w:sz w:val="28"/>
          <w:szCs w:val="28"/>
        </w:rPr>
        <w:t>02</w:t>
      </w:r>
    </w:p>
    <w:p w:rsidR="00FE2905" w:rsidRPr="00EE76F1" w:rsidRDefault="00FE2905" w:rsidP="000019AD">
      <w:pPr>
        <w:rPr>
          <w:b/>
          <w:sz w:val="28"/>
          <w:szCs w:val="28"/>
        </w:rPr>
      </w:pPr>
    </w:p>
    <w:p w:rsidR="00E575EA" w:rsidRDefault="00EB6A5F" w:rsidP="00E575EA">
      <w:pPr>
        <w:pStyle w:val="ae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 xml:space="preserve">О </w:t>
      </w:r>
      <w:r w:rsidR="00E575EA" w:rsidRPr="00E575EA">
        <w:rPr>
          <w:b/>
          <w:sz w:val="28"/>
          <w:szCs w:val="28"/>
        </w:rPr>
        <w:t xml:space="preserve">подготовке к проведению </w:t>
      </w:r>
    </w:p>
    <w:p w:rsidR="00E575EA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 xml:space="preserve">государственной итоговой </w:t>
      </w:r>
    </w:p>
    <w:p w:rsidR="00E575EA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>аттестации по образовательным</w:t>
      </w:r>
    </w:p>
    <w:p w:rsidR="00E575EA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 xml:space="preserve">программам основного общего </w:t>
      </w:r>
    </w:p>
    <w:p w:rsidR="00EB6A5F" w:rsidRPr="00EB6A5F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>образования</w:t>
      </w:r>
      <w:r w:rsidR="001D7462">
        <w:rPr>
          <w:b/>
          <w:sz w:val="28"/>
          <w:szCs w:val="28"/>
        </w:rPr>
        <w:t xml:space="preserve"> в 2021 году</w:t>
      </w:r>
    </w:p>
    <w:p w:rsidR="00E575EA" w:rsidRDefault="00873166" w:rsidP="00EB6A5F">
      <w:pPr>
        <w:pStyle w:val="ae"/>
        <w:jc w:val="both"/>
        <w:rPr>
          <w:sz w:val="26"/>
          <w:szCs w:val="26"/>
        </w:rPr>
      </w:pPr>
      <w:r w:rsidRPr="00273291">
        <w:rPr>
          <w:sz w:val="26"/>
          <w:szCs w:val="26"/>
        </w:rPr>
        <w:t xml:space="preserve">     </w:t>
      </w:r>
    </w:p>
    <w:p w:rsidR="00EB6A5F" w:rsidRPr="00EB6A5F" w:rsidRDefault="00050B63" w:rsidP="00E575EA">
      <w:pPr>
        <w:pStyle w:val="ae"/>
        <w:ind w:firstLine="567"/>
        <w:jc w:val="both"/>
        <w:rPr>
          <w:sz w:val="28"/>
          <w:szCs w:val="28"/>
        </w:rPr>
      </w:pPr>
      <w:r w:rsidRPr="005A69F8">
        <w:rPr>
          <w:sz w:val="28"/>
          <w:szCs w:val="28"/>
        </w:rPr>
        <w:t xml:space="preserve">В соответствии </w:t>
      </w:r>
      <w:r w:rsidR="001F52D2">
        <w:rPr>
          <w:sz w:val="28"/>
          <w:szCs w:val="28"/>
        </w:rPr>
        <w:t xml:space="preserve">с </w:t>
      </w:r>
      <w:r w:rsidR="009A7787" w:rsidRPr="005A69F8">
        <w:rPr>
          <w:sz w:val="28"/>
          <w:szCs w:val="28"/>
        </w:rPr>
        <w:t>приказом</w:t>
      </w:r>
      <w:r w:rsidR="002D09C4" w:rsidRPr="005A69F8">
        <w:rPr>
          <w:sz w:val="28"/>
          <w:szCs w:val="28"/>
        </w:rPr>
        <w:t xml:space="preserve"> </w:t>
      </w:r>
      <w:r w:rsidR="00904536" w:rsidRPr="005A69F8">
        <w:rPr>
          <w:sz w:val="28"/>
          <w:szCs w:val="28"/>
        </w:rPr>
        <w:t>министерства образо</w:t>
      </w:r>
      <w:r w:rsidR="00C932EB" w:rsidRPr="005A69F8">
        <w:rPr>
          <w:sz w:val="28"/>
          <w:szCs w:val="28"/>
        </w:rPr>
        <w:t>ван</w:t>
      </w:r>
      <w:r w:rsidR="001D7462">
        <w:rPr>
          <w:sz w:val="28"/>
          <w:szCs w:val="28"/>
        </w:rPr>
        <w:t>ия Оренбургской области от 21.12.2020</w:t>
      </w:r>
      <w:r w:rsidR="00EB6A5F">
        <w:rPr>
          <w:sz w:val="28"/>
          <w:szCs w:val="28"/>
        </w:rPr>
        <w:t xml:space="preserve"> № 01-21/</w:t>
      </w:r>
      <w:r w:rsidR="001D7462">
        <w:rPr>
          <w:sz w:val="28"/>
          <w:szCs w:val="28"/>
        </w:rPr>
        <w:t>1730</w:t>
      </w:r>
      <w:r w:rsidR="00904536" w:rsidRPr="005A69F8">
        <w:rPr>
          <w:sz w:val="28"/>
          <w:szCs w:val="28"/>
        </w:rPr>
        <w:t xml:space="preserve"> «</w:t>
      </w:r>
      <w:r w:rsidR="00EB6A5F" w:rsidRPr="00EB6A5F">
        <w:rPr>
          <w:sz w:val="28"/>
          <w:szCs w:val="28"/>
        </w:rPr>
        <w:t xml:space="preserve">О подготовке к проведению государственной итоговой аттестации </w:t>
      </w:r>
      <w:r w:rsidR="001D7462">
        <w:rPr>
          <w:sz w:val="28"/>
          <w:szCs w:val="28"/>
        </w:rPr>
        <w:t xml:space="preserve"> по образовательным программам</w:t>
      </w:r>
      <w:r w:rsidR="00EB6A5F" w:rsidRPr="00EB6A5F">
        <w:rPr>
          <w:sz w:val="28"/>
          <w:szCs w:val="28"/>
        </w:rPr>
        <w:t xml:space="preserve"> </w:t>
      </w:r>
      <w:r w:rsidR="00E575EA">
        <w:rPr>
          <w:sz w:val="28"/>
          <w:szCs w:val="28"/>
        </w:rPr>
        <w:t xml:space="preserve">основного </w:t>
      </w:r>
      <w:r w:rsidR="00EB6A5F" w:rsidRPr="00EB6A5F">
        <w:rPr>
          <w:sz w:val="28"/>
          <w:szCs w:val="28"/>
        </w:rPr>
        <w:t xml:space="preserve"> общего образования</w:t>
      </w:r>
      <w:r w:rsidR="001D7462">
        <w:rPr>
          <w:sz w:val="28"/>
          <w:szCs w:val="28"/>
        </w:rPr>
        <w:t xml:space="preserve"> в 2021 году</w:t>
      </w:r>
      <w:r w:rsidR="00E575EA">
        <w:rPr>
          <w:sz w:val="28"/>
          <w:szCs w:val="28"/>
        </w:rPr>
        <w:t>»</w:t>
      </w:r>
      <w:r w:rsidR="00EB6A5F">
        <w:rPr>
          <w:sz w:val="28"/>
          <w:szCs w:val="28"/>
        </w:rPr>
        <w:t xml:space="preserve">, в целях подготовки к проведению государственной итоговой аттестации обучающихся, освоивших образовательные программы </w:t>
      </w:r>
      <w:r w:rsidR="00E575EA">
        <w:rPr>
          <w:sz w:val="28"/>
          <w:szCs w:val="28"/>
        </w:rPr>
        <w:t xml:space="preserve">основного </w:t>
      </w:r>
      <w:r w:rsidR="00EB6A5F">
        <w:rPr>
          <w:sz w:val="28"/>
          <w:szCs w:val="28"/>
        </w:rPr>
        <w:t xml:space="preserve"> общего образования (далее – ГИА</w:t>
      </w:r>
      <w:r w:rsidR="00E575EA">
        <w:rPr>
          <w:sz w:val="28"/>
          <w:szCs w:val="28"/>
        </w:rPr>
        <w:t xml:space="preserve"> - 9), в формах</w:t>
      </w:r>
      <w:r w:rsidR="00EB6A5F">
        <w:rPr>
          <w:sz w:val="28"/>
          <w:szCs w:val="28"/>
        </w:rPr>
        <w:t xml:space="preserve"> </w:t>
      </w:r>
      <w:r w:rsidR="00E575EA">
        <w:rPr>
          <w:sz w:val="28"/>
          <w:szCs w:val="28"/>
        </w:rPr>
        <w:t>основного</w:t>
      </w:r>
      <w:r w:rsidR="00824D1D">
        <w:rPr>
          <w:sz w:val="28"/>
          <w:szCs w:val="28"/>
        </w:rPr>
        <w:t xml:space="preserve"> </w:t>
      </w:r>
      <w:r w:rsidR="00110CD3">
        <w:rPr>
          <w:sz w:val="28"/>
          <w:szCs w:val="28"/>
        </w:rPr>
        <w:t xml:space="preserve">государственного экзамена </w:t>
      </w:r>
      <w:r w:rsidR="00E575EA">
        <w:rPr>
          <w:sz w:val="28"/>
          <w:szCs w:val="28"/>
        </w:rPr>
        <w:t>(далее – ОГЭ) и (или) государственного выпускного экзамена  (далее – ГВ</w:t>
      </w:r>
      <w:r w:rsidR="00EB6A5F">
        <w:rPr>
          <w:sz w:val="28"/>
          <w:szCs w:val="28"/>
        </w:rPr>
        <w:t>Э)</w:t>
      </w:r>
    </w:p>
    <w:p w:rsidR="00E575EA" w:rsidRDefault="00E575EA" w:rsidP="00873166">
      <w:pPr>
        <w:tabs>
          <w:tab w:val="left" w:pos="0"/>
        </w:tabs>
        <w:rPr>
          <w:b/>
          <w:sz w:val="26"/>
          <w:szCs w:val="26"/>
        </w:rPr>
      </w:pPr>
    </w:p>
    <w:p w:rsidR="00050B63" w:rsidRDefault="005A69F8" w:rsidP="00873166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5A69F8" w:rsidRDefault="005A69F8" w:rsidP="00873166">
      <w:pPr>
        <w:tabs>
          <w:tab w:val="left" w:pos="0"/>
        </w:tabs>
        <w:rPr>
          <w:b/>
          <w:sz w:val="26"/>
          <w:szCs w:val="26"/>
        </w:rPr>
      </w:pPr>
    </w:p>
    <w:p w:rsidR="001D7462" w:rsidRPr="001D7462" w:rsidRDefault="001D7462" w:rsidP="001D7462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7462">
        <w:rPr>
          <w:sz w:val="28"/>
          <w:szCs w:val="28"/>
        </w:rPr>
        <w:t xml:space="preserve">Начальнику отдела дошкольного и общего образования МКУ «Отдел   образования администрации Первомайского района Оренбургской области» (далее – отдел образования) Елешевой А.С.:                                                          </w:t>
      </w:r>
    </w:p>
    <w:p w:rsidR="00FE40E0" w:rsidRDefault="00FE40E0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подготовке и проведению государственной итоговой аттестации по программам основного общего образования </w:t>
      </w:r>
      <w:r w:rsidR="00734CB6">
        <w:rPr>
          <w:sz w:val="28"/>
          <w:szCs w:val="28"/>
        </w:rPr>
        <w:t xml:space="preserve">(далее – ГИА-9) </w:t>
      </w:r>
      <w:r>
        <w:rPr>
          <w:sz w:val="28"/>
          <w:szCs w:val="28"/>
        </w:rPr>
        <w:t>в соответствии с федеральными и региональными нормативными правовыми и инструктивными документами;</w:t>
      </w:r>
    </w:p>
    <w:p w:rsidR="00734CB6" w:rsidRDefault="00734CB6" w:rsidP="00734C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январь- сентябрь 2021 года</w:t>
      </w:r>
    </w:p>
    <w:p w:rsidR="001D7462" w:rsidRDefault="001D7462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состав сотрудников пунктов проведения основного государственного экзамена</w:t>
      </w:r>
      <w:r w:rsidR="000C1807">
        <w:rPr>
          <w:sz w:val="28"/>
          <w:szCs w:val="28"/>
        </w:rPr>
        <w:t xml:space="preserve"> </w:t>
      </w:r>
      <w:r w:rsidR="00573EDA">
        <w:rPr>
          <w:sz w:val="28"/>
          <w:szCs w:val="28"/>
        </w:rPr>
        <w:t xml:space="preserve">(далее – ППЭ): </w:t>
      </w:r>
      <w:r w:rsidR="000C1807">
        <w:rPr>
          <w:sz w:val="28"/>
          <w:szCs w:val="28"/>
        </w:rPr>
        <w:t>члены ГЭК, руководители ППЭ, организаторы в аудиториях и вне аудиторий ППЭ, членов предметн</w:t>
      </w:r>
      <w:r w:rsidR="00573EDA">
        <w:rPr>
          <w:sz w:val="28"/>
          <w:szCs w:val="28"/>
        </w:rPr>
        <w:t>ых подкомиссий</w:t>
      </w:r>
      <w:r>
        <w:rPr>
          <w:sz w:val="28"/>
          <w:szCs w:val="28"/>
        </w:rPr>
        <w:t>;</w:t>
      </w:r>
    </w:p>
    <w:p w:rsidR="00B17045" w:rsidRDefault="00B17045" w:rsidP="00B17045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январь 2021 года </w:t>
      </w:r>
    </w:p>
    <w:p w:rsidR="001D7462" w:rsidRDefault="00573EDA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их</w:t>
      </w:r>
      <w:r w:rsidR="001D7462">
        <w:rPr>
          <w:sz w:val="28"/>
          <w:szCs w:val="28"/>
        </w:rPr>
        <w:t xml:space="preserve"> участие в областных инструктивно-методических совещаниях</w:t>
      </w:r>
      <w:r w:rsidR="000C1807">
        <w:rPr>
          <w:sz w:val="28"/>
          <w:szCs w:val="28"/>
        </w:rPr>
        <w:t xml:space="preserve"> </w:t>
      </w:r>
      <w:r>
        <w:rPr>
          <w:sz w:val="28"/>
          <w:szCs w:val="28"/>
        </w:rPr>
        <w:t>и обучение</w:t>
      </w:r>
      <w:r w:rsidR="001D7462">
        <w:rPr>
          <w:sz w:val="28"/>
          <w:szCs w:val="28"/>
        </w:rPr>
        <w:t>;</w:t>
      </w:r>
    </w:p>
    <w:p w:rsidR="00B17045" w:rsidRPr="00B17045" w:rsidRDefault="00B17045" w:rsidP="00B17045">
      <w:pPr>
        <w:pStyle w:val="ae"/>
        <w:ind w:left="720"/>
        <w:jc w:val="right"/>
        <w:rPr>
          <w:sz w:val="28"/>
          <w:szCs w:val="28"/>
        </w:rPr>
      </w:pPr>
      <w:r w:rsidRPr="00B17045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февраль </w:t>
      </w:r>
      <w:r w:rsidRPr="00B17045">
        <w:rPr>
          <w:sz w:val="28"/>
          <w:szCs w:val="28"/>
        </w:rPr>
        <w:t>2021 года</w:t>
      </w:r>
    </w:p>
    <w:p w:rsidR="00D040A4" w:rsidRPr="00FF2DFB" w:rsidRDefault="00D040A4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2DFB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разъяснительную и информационную </w:t>
      </w:r>
      <w:r w:rsidRPr="00FF2DFB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(средства массовой информации, официальный сайт МКУ «Отдел образования </w:t>
      </w:r>
      <w:r>
        <w:rPr>
          <w:sz w:val="28"/>
          <w:szCs w:val="28"/>
        </w:rPr>
        <w:lastRenderedPageBreak/>
        <w:t xml:space="preserve">администрации Первомайского района Оренбургской области» (далее – отдел образования) по вопросам проведения ГИА – 9 </w:t>
      </w:r>
      <w:r w:rsidRPr="00FF2DFB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Первомайского района с выпускниками, родителями, общественностью;</w:t>
      </w:r>
    </w:p>
    <w:p w:rsidR="00B17045" w:rsidRPr="00B17045" w:rsidRDefault="00B17045" w:rsidP="00B17045">
      <w:pPr>
        <w:pStyle w:val="ae"/>
        <w:ind w:left="720"/>
        <w:jc w:val="right"/>
        <w:rPr>
          <w:sz w:val="28"/>
          <w:szCs w:val="28"/>
        </w:rPr>
      </w:pPr>
      <w:r w:rsidRPr="00B17045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постоянно</w:t>
      </w:r>
    </w:p>
    <w:p w:rsidR="00B17045" w:rsidRDefault="00B17045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D040A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горячей линии по вопросам организации и проведения ГИА-9 на территории Первомайского района Оренбургской области;</w:t>
      </w:r>
    </w:p>
    <w:p w:rsidR="00B17045" w:rsidRDefault="00B17045" w:rsidP="00B17045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с 11 января 2021 года</w:t>
      </w:r>
    </w:p>
    <w:p w:rsidR="00734CB6" w:rsidRDefault="00734CB6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отдела образования информацию:</w:t>
      </w:r>
    </w:p>
    <w:p w:rsidR="00734CB6" w:rsidRDefault="00734CB6" w:rsidP="00734CB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о сроках проведения итогового собеседования по русскому языку, ГИА;</w:t>
      </w:r>
    </w:p>
    <w:p w:rsidR="00734CB6" w:rsidRDefault="00734CB6" w:rsidP="00734C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Срок: не позднее чем за месяц</w:t>
      </w:r>
    </w:p>
    <w:p w:rsidR="00734CB6" w:rsidRDefault="00734CB6" w:rsidP="00734C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завершения срока подачи заявления</w:t>
      </w:r>
    </w:p>
    <w:p w:rsidR="00734CB6" w:rsidRDefault="00734CB6" w:rsidP="00734CB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о сроках и местах подачи заявлений на сдачу ГИА по учебным предметам;</w:t>
      </w:r>
    </w:p>
    <w:p w:rsidR="00734CB6" w:rsidRDefault="00734CB6" w:rsidP="00734C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не позднее чем за два месяца</w:t>
      </w:r>
    </w:p>
    <w:p w:rsidR="00734CB6" w:rsidRDefault="00734CB6" w:rsidP="00734C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до завершения срока подачи заявления</w:t>
      </w:r>
    </w:p>
    <w:p w:rsidR="00734CB6" w:rsidRDefault="00734CB6" w:rsidP="00734CB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о сроках, местах и порядке подачи и рассмотрения апелляций;</w:t>
      </w:r>
    </w:p>
    <w:p w:rsidR="00E56BFB" w:rsidRDefault="00734CB6" w:rsidP="00E56BFB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56BFB">
        <w:rPr>
          <w:sz w:val="28"/>
          <w:szCs w:val="28"/>
        </w:rPr>
        <w:t>не позднее чем за месяц</w:t>
      </w:r>
    </w:p>
    <w:p w:rsidR="00734CB6" w:rsidRDefault="00E56BFB" w:rsidP="00E56BFB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до начала экзаменов</w:t>
      </w:r>
    </w:p>
    <w:p w:rsidR="00E56BFB" w:rsidRDefault="00E56BFB" w:rsidP="00E56BF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о сроках, местах и порядке информирования о результатах итогового собеседования по русскому языку, ГИА;</w:t>
      </w:r>
    </w:p>
    <w:p w:rsidR="00DE6174" w:rsidRDefault="00E56BFB" w:rsidP="00DE617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не позднее чем за месяц</w:t>
      </w:r>
    </w:p>
    <w:p w:rsidR="00DE6174" w:rsidRDefault="00E56BFB" w:rsidP="00DE617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дня проведения итогового </w:t>
      </w:r>
    </w:p>
    <w:p w:rsidR="00DE6174" w:rsidRDefault="00E56BFB" w:rsidP="00DE617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собеседования по русскому языку</w:t>
      </w:r>
      <w:r w:rsidR="00DE6174">
        <w:rPr>
          <w:sz w:val="28"/>
          <w:szCs w:val="28"/>
        </w:rPr>
        <w:t xml:space="preserve">, </w:t>
      </w:r>
    </w:p>
    <w:p w:rsidR="00734CB6" w:rsidRDefault="00DE6174" w:rsidP="00DE617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начала ГИА</w:t>
      </w:r>
    </w:p>
    <w:p w:rsidR="00FE40E0" w:rsidRPr="00FE40E0" w:rsidRDefault="00FE40E0" w:rsidP="00FE40E0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FE40E0">
        <w:rPr>
          <w:sz w:val="28"/>
          <w:szCs w:val="28"/>
        </w:rPr>
        <w:t>систему общественного наблюдения за соблюдением установленного порядка проведения ГИА - 9 в соответствии с Приказом Минобрнауки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</w:t>
      </w:r>
      <w:r>
        <w:rPr>
          <w:sz w:val="28"/>
          <w:szCs w:val="28"/>
        </w:rPr>
        <w:t>ольников и олимпиад школьников»;</w:t>
      </w:r>
    </w:p>
    <w:p w:rsidR="00FE40E0" w:rsidRDefault="00FE40E0" w:rsidP="00FE40E0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май - сентябрь 2021</w:t>
      </w:r>
      <w:r w:rsidRPr="00FE40E0">
        <w:rPr>
          <w:sz w:val="28"/>
          <w:szCs w:val="28"/>
        </w:rPr>
        <w:t xml:space="preserve"> года</w:t>
      </w:r>
    </w:p>
    <w:p w:rsidR="00DE6174" w:rsidRDefault="00DE6174" w:rsidP="00DE6174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6174">
        <w:rPr>
          <w:sz w:val="28"/>
          <w:szCs w:val="28"/>
        </w:rPr>
        <w:t>ри проведении ОГЭ по иностранным языкам использовать схему организации проведения ОГЭ по иностранным языкам в два дня, предусмотренные расписанием: проведение письменной части экзамена - в один день, устной части (раздел «Говорение») - в другой день</w:t>
      </w:r>
      <w:r>
        <w:rPr>
          <w:sz w:val="28"/>
          <w:szCs w:val="28"/>
        </w:rPr>
        <w:t>;</w:t>
      </w:r>
    </w:p>
    <w:p w:rsidR="00DE6174" w:rsidRDefault="00DE6174" w:rsidP="00DE6174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в ППЭ условия для проведения обязательной практической части ОГЭ по химии, физике; </w:t>
      </w:r>
    </w:p>
    <w:p w:rsidR="00614114" w:rsidRPr="00614114" w:rsidRDefault="00614114" w:rsidP="00614114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4114">
        <w:rPr>
          <w:sz w:val="28"/>
          <w:szCs w:val="28"/>
        </w:rPr>
        <w:t>ровести для обучающихся, изучивших родной язык и родную литературу в качестве учебного предмета обязательной части учебного плана</w:t>
      </w:r>
      <w:r>
        <w:rPr>
          <w:sz w:val="28"/>
          <w:szCs w:val="28"/>
        </w:rPr>
        <w:t xml:space="preserve"> и выбравших экзамен по родному языку и/или родной литературе для прохождения ГИА-9 на добровольной основе</w:t>
      </w:r>
      <w:r w:rsidRPr="00614114">
        <w:rPr>
          <w:sz w:val="28"/>
          <w:szCs w:val="28"/>
        </w:rPr>
        <w:t>, проведение ГИА-9 в форме письменного экзамена (диктант по русскому яз</w:t>
      </w:r>
      <w:r>
        <w:rPr>
          <w:sz w:val="28"/>
          <w:szCs w:val="28"/>
        </w:rPr>
        <w:t>ыку, тест по родной литературе);</w:t>
      </w:r>
    </w:p>
    <w:p w:rsidR="00671B41" w:rsidRDefault="00671B41" w:rsidP="009F0094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1B41">
        <w:rPr>
          <w:sz w:val="28"/>
          <w:szCs w:val="28"/>
        </w:rPr>
        <w:t xml:space="preserve">редоставить в ГБУ РЦРО по защищенному каналу связи </w:t>
      </w:r>
      <w:r>
        <w:rPr>
          <w:sz w:val="28"/>
          <w:szCs w:val="28"/>
          <w:lang w:val="en-US"/>
        </w:rPr>
        <w:t>R</w:t>
      </w:r>
      <w:r w:rsidRPr="00671B41">
        <w:rPr>
          <w:sz w:val="28"/>
          <w:szCs w:val="28"/>
        </w:rPr>
        <w:t>CRO</w:t>
      </w:r>
      <w:r>
        <w:rPr>
          <w:sz w:val="28"/>
          <w:szCs w:val="28"/>
        </w:rPr>
        <w:t xml:space="preserve"> для утверждения</w:t>
      </w:r>
      <w:r w:rsidRPr="00671B41">
        <w:rPr>
          <w:sz w:val="28"/>
          <w:szCs w:val="28"/>
        </w:rPr>
        <w:t>:</w:t>
      </w:r>
    </w:p>
    <w:p w:rsidR="00671B41" w:rsidRDefault="00671B41" w:rsidP="00671B41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ППЭ ГИА-9</w:t>
      </w:r>
      <w:r w:rsidR="009F00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71B41" w:rsidRPr="00671B41" w:rsidRDefault="00671B41" w:rsidP="00671B41">
      <w:pPr>
        <w:pStyle w:val="ae"/>
        <w:ind w:left="720"/>
        <w:jc w:val="right"/>
        <w:rPr>
          <w:sz w:val="28"/>
          <w:szCs w:val="28"/>
        </w:rPr>
      </w:pPr>
      <w:r w:rsidRPr="00671B41">
        <w:rPr>
          <w:sz w:val="28"/>
          <w:szCs w:val="28"/>
        </w:rPr>
        <w:t>Срок: до 1</w:t>
      </w:r>
      <w:r>
        <w:rPr>
          <w:sz w:val="28"/>
          <w:szCs w:val="28"/>
        </w:rPr>
        <w:t>2</w:t>
      </w:r>
      <w:r w:rsidRPr="00671B41">
        <w:rPr>
          <w:sz w:val="28"/>
          <w:szCs w:val="28"/>
        </w:rPr>
        <w:t xml:space="preserve">  января 2021 года</w:t>
      </w:r>
    </w:p>
    <w:p w:rsidR="00671B41" w:rsidRPr="00671B41" w:rsidRDefault="00671B41" w:rsidP="00671B41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671B41">
        <w:rPr>
          <w:sz w:val="28"/>
          <w:szCs w:val="28"/>
        </w:rPr>
        <w:t>кандидатуры членов ГЭК проведения ГИА - 9;</w:t>
      </w:r>
    </w:p>
    <w:p w:rsidR="00671B41" w:rsidRDefault="00671B41" w:rsidP="00671B41">
      <w:pPr>
        <w:pStyle w:val="ae"/>
        <w:ind w:left="720"/>
        <w:jc w:val="right"/>
        <w:rPr>
          <w:sz w:val="28"/>
          <w:szCs w:val="28"/>
        </w:rPr>
      </w:pPr>
      <w:r w:rsidRPr="00671B41">
        <w:rPr>
          <w:sz w:val="28"/>
          <w:szCs w:val="28"/>
        </w:rPr>
        <w:t>Срок: до 1</w:t>
      </w:r>
      <w:r>
        <w:rPr>
          <w:sz w:val="28"/>
          <w:szCs w:val="28"/>
          <w:lang w:val="en-US"/>
        </w:rPr>
        <w:t>5</w:t>
      </w:r>
      <w:r w:rsidRPr="00671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 2021</w:t>
      </w:r>
      <w:r w:rsidRPr="00671B41">
        <w:rPr>
          <w:sz w:val="28"/>
          <w:szCs w:val="28"/>
        </w:rPr>
        <w:t xml:space="preserve"> года</w:t>
      </w:r>
    </w:p>
    <w:p w:rsidR="00671B41" w:rsidRPr="00671B41" w:rsidRDefault="00671B41" w:rsidP="00671B41">
      <w:pPr>
        <w:pStyle w:val="ae"/>
        <w:ind w:left="720"/>
        <w:jc w:val="right"/>
        <w:rPr>
          <w:sz w:val="28"/>
          <w:szCs w:val="28"/>
        </w:rPr>
      </w:pPr>
    </w:p>
    <w:p w:rsidR="00671B41" w:rsidRDefault="00671B41" w:rsidP="00671B41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руководителей ППЭ</w:t>
      </w:r>
      <w:r w:rsidR="009F0094">
        <w:rPr>
          <w:sz w:val="28"/>
          <w:szCs w:val="28"/>
        </w:rPr>
        <w:t>;</w:t>
      </w:r>
    </w:p>
    <w:p w:rsidR="00671B41" w:rsidRDefault="00671B41" w:rsidP="00671B41">
      <w:pPr>
        <w:pStyle w:val="ae"/>
        <w:ind w:left="720"/>
        <w:jc w:val="right"/>
        <w:rPr>
          <w:sz w:val="28"/>
          <w:szCs w:val="28"/>
        </w:rPr>
      </w:pPr>
      <w:r w:rsidRPr="00671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Срок: до 1 февраля </w:t>
      </w:r>
      <w:r w:rsidRPr="00671B41">
        <w:rPr>
          <w:sz w:val="28"/>
          <w:szCs w:val="28"/>
        </w:rPr>
        <w:t xml:space="preserve"> 2021 года</w:t>
      </w:r>
    </w:p>
    <w:p w:rsidR="009F0094" w:rsidRDefault="009F0094" w:rsidP="009F0094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организаторов в аудиториях, вне аудиторий ППЭ, технических специалистов, состав специалистов по проведению инструктажа и обеспечению лабораторных работ ППЭ, состав экспертов, оценивающих выполнение лабораторных работ по химии, в ППЭ, состав представителей ОО, сопровождающих обучающихся в ППЭ;</w:t>
      </w:r>
    </w:p>
    <w:p w:rsidR="009F0094" w:rsidRDefault="009F0094" w:rsidP="009F0094">
      <w:pPr>
        <w:pStyle w:val="ae"/>
        <w:jc w:val="right"/>
        <w:rPr>
          <w:sz w:val="28"/>
          <w:szCs w:val="28"/>
        </w:rPr>
      </w:pPr>
      <w:r w:rsidRPr="009F0094">
        <w:rPr>
          <w:sz w:val="28"/>
          <w:szCs w:val="28"/>
        </w:rPr>
        <w:t>Срок: до 1 февраля  2021 года</w:t>
      </w:r>
    </w:p>
    <w:p w:rsidR="0071680F" w:rsidRDefault="009F0094" w:rsidP="0071680F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членов </w:t>
      </w:r>
      <w:r w:rsidR="00671B41" w:rsidRPr="00671B41">
        <w:rPr>
          <w:sz w:val="28"/>
          <w:szCs w:val="28"/>
        </w:rPr>
        <w:t xml:space="preserve">территориальных предметных </w:t>
      </w:r>
      <w:r w:rsidR="0071680F" w:rsidRPr="00671B41">
        <w:rPr>
          <w:sz w:val="28"/>
          <w:szCs w:val="28"/>
        </w:rPr>
        <w:t>подкомиссий</w:t>
      </w:r>
      <w:r w:rsidR="0071680F">
        <w:rPr>
          <w:sz w:val="28"/>
          <w:szCs w:val="28"/>
        </w:rPr>
        <w:t xml:space="preserve">, </w:t>
      </w:r>
      <w:r w:rsidR="0071680F" w:rsidRPr="00671B41">
        <w:rPr>
          <w:sz w:val="28"/>
          <w:szCs w:val="28"/>
        </w:rPr>
        <w:t>состав</w:t>
      </w:r>
      <w:r w:rsidR="0071680F">
        <w:rPr>
          <w:sz w:val="28"/>
          <w:szCs w:val="28"/>
        </w:rPr>
        <w:t xml:space="preserve"> конфликтной подкомиссии для проведения ГИА-9 в 2021 году;</w:t>
      </w:r>
    </w:p>
    <w:p w:rsidR="0071680F" w:rsidRDefault="0071680F" w:rsidP="0071680F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10 марта 2021 года</w:t>
      </w:r>
    </w:p>
    <w:p w:rsidR="00624741" w:rsidRDefault="00624741" w:rsidP="00624741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лиц, аккредитованных в качестве</w:t>
      </w:r>
      <w:r w:rsidRPr="00624741">
        <w:rPr>
          <w:sz w:val="28"/>
          <w:szCs w:val="28"/>
        </w:rPr>
        <w:t xml:space="preserve"> общественных наблюдателей </w:t>
      </w:r>
      <w:r>
        <w:rPr>
          <w:sz w:val="28"/>
          <w:szCs w:val="28"/>
        </w:rPr>
        <w:t xml:space="preserve">за ходом ГИА-9 в 2021 году, </w:t>
      </w:r>
      <w:r w:rsidRPr="00624741">
        <w:rPr>
          <w:sz w:val="28"/>
          <w:szCs w:val="28"/>
        </w:rPr>
        <w:t>с соблюдением требований Федерального закона Российской Федерации от 27 июля 2006 года № 152-ФЗ «О персональных данных»</w:t>
      </w:r>
      <w:r>
        <w:rPr>
          <w:sz w:val="28"/>
          <w:szCs w:val="28"/>
        </w:rPr>
        <w:t>;</w:t>
      </w:r>
    </w:p>
    <w:p w:rsidR="00624741" w:rsidRDefault="00624741" w:rsidP="00624741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12 апреля 2021 года</w:t>
      </w:r>
    </w:p>
    <w:p w:rsidR="00624741" w:rsidRDefault="00624741" w:rsidP="00624741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671B41">
        <w:rPr>
          <w:sz w:val="28"/>
          <w:szCs w:val="28"/>
        </w:rPr>
        <w:t xml:space="preserve">информацию о выпускниках, освоивших образовательные программы основного общего образования и допущенных к ГИА </w:t>
      </w:r>
      <w:r>
        <w:rPr>
          <w:sz w:val="28"/>
          <w:szCs w:val="28"/>
        </w:rPr>
        <w:t>–</w:t>
      </w:r>
      <w:r w:rsidRPr="00671B41">
        <w:rPr>
          <w:sz w:val="28"/>
          <w:szCs w:val="28"/>
        </w:rPr>
        <w:t xml:space="preserve"> 9</w:t>
      </w:r>
      <w:r>
        <w:rPr>
          <w:sz w:val="28"/>
          <w:szCs w:val="28"/>
        </w:rPr>
        <w:t>;</w:t>
      </w:r>
    </w:p>
    <w:p w:rsidR="00624741" w:rsidRPr="00624741" w:rsidRDefault="00624741" w:rsidP="00624741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20 мая 2021 года</w:t>
      </w:r>
    </w:p>
    <w:p w:rsidR="00671B41" w:rsidRPr="00671B41" w:rsidRDefault="00671B41" w:rsidP="00624741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671B41">
        <w:rPr>
          <w:sz w:val="28"/>
          <w:szCs w:val="28"/>
        </w:rPr>
        <w:t>итоговый отчет о результатах ГИА – 9;</w:t>
      </w:r>
    </w:p>
    <w:p w:rsidR="00671B41" w:rsidRDefault="00624741" w:rsidP="00624741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до 8 июля 2021</w:t>
      </w:r>
      <w:r w:rsidR="00671B41" w:rsidRPr="00671B41">
        <w:rPr>
          <w:sz w:val="28"/>
          <w:szCs w:val="28"/>
        </w:rPr>
        <w:t xml:space="preserve"> года</w:t>
      </w:r>
    </w:p>
    <w:p w:rsidR="002A4FA7" w:rsidRDefault="00B17045" w:rsidP="00671B41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7045">
        <w:rPr>
          <w:sz w:val="28"/>
          <w:szCs w:val="28"/>
        </w:rPr>
        <w:t xml:space="preserve">нженеру-программисту МКУ «Отдел   образования администрации Первомайского района Оренбургской области» </w:t>
      </w:r>
      <w:r>
        <w:rPr>
          <w:sz w:val="28"/>
          <w:szCs w:val="28"/>
        </w:rPr>
        <w:t>Денисову Д.А.</w:t>
      </w:r>
      <w:r w:rsidR="002A4FA7">
        <w:rPr>
          <w:sz w:val="28"/>
          <w:szCs w:val="28"/>
        </w:rPr>
        <w:t xml:space="preserve"> обеспечить:</w:t>
      </w:r>
    </w:p>
    <w:p w:rsidR="00B17045" w:rsidRPr="00B17045" w:rsidRDefault="00B17045" w:rsidP="002A4FA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045">
        <w:rPr>
          <w:sz w:val="28"/>
          <w:szCs w:val="28"/>
        </w:rPr>
        <w:t xml:space="preserve"> функционирование защищённого канала передачи данных между всеми общеобразовательными организациями муниципалите</w:t>
      </w:r>
      <w:r w:rsidR="00671B41">
        <w:rPr>
          <w:sz w:val="28"/>
          <w:szCs w:val="28"/>
        </w:rPr>
        <w:t>та, отделом образования и РЦОИ, соответствующую защиту персональных данных участников и организаторов ГИА-9 на всех этапах орг</w:t>
      </w:r>
      <w:r w:rsidR="002A4FA7">
        <w:rPr>
          <w:sz w:val="28"/>
          <w:szCs w:val="28"/>
        </w:rPr>
        <w:t>анизации информационных потоков;</w:t>
      </w:r>
    </w:p>
    <w:p w:rsidR="00B17045" w:rsidRDefault="00B17045" w:rsidP="000C1807">
      <w:pPr>
        <w:pStyle w:val="ae"/>
        <w:ind w:left="720"/>
        <w:jc w:val="right"/>
        <w:rPr>
          <w:sz w:val="28"/>
          <w:szCs w:val="28"/>
        </w:rPr>
      </w:pPr>
      <w:r w:rsidRPr="00B17045">
        <w:rPr>
          <w:sz w:val="28"/>
          <w:szCs w:val="28"/>
        </w:rPr>
        <w:t xml:space="preserve">Срок: </w:t>
      </w:r>
      <w:r w:rsidR="00671B41">
        <w:rPr>
          <w:sz w:val="28"/>
          <w:szCs w:val="28"/>
        </w:rPr>
        <w:t>постоянно</w:t>
      </w:r>
    </w:p>
    <w:p w:rsidR="002A4FA7" w:rsidRPr="002A4FA7" w:rsidRDefault="002A4FA7" w:rsidP="002A4FA7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A4FA7">
        <w:rPr>
          <w:sz w:val="28"/>
          <w:szCs w:val="28"/>
        </w:rPr>
        <w:t>использование в ППЭ переносных металлоискателей, средств видеонаблюдения в режиме офлайн, средств подавления сигналов подвижной связи в соответствии с нормативно-правовыми актами Федеральной службы по надзору в сфере связи, информационных техн</w:t>
      </w:r>
      <w:r>
        <w:rPr>
          <w:sz w:val="28"/>
          <w:szCs w:val="28"/>
        </w:rPr>
        <w:t>ологий и массовых коммуникаций.</w:t>
      </w:r>
    </w:p>
    <w:p w:rsidR="00D06D77" w:rsidRDefault="00D06D77" w:rsidP="00816816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районным методическим кабинетом </w:t>
      </w:r>
      <w:r w:rsidRPr="00D06D77">
        <w:rPr>
          <w:sz w:val="28"/>
          <w:szCs w:val="28"/>
        </w:rPr>
        <w:t xml:space="preserve">МКУ «Отдел   образования администрации Первомайского района Оренбургской области» </w:t>
      </w:r>
      <w:r>
        <w:rPr>
          <w:sz w:val="28"/>
          <w:szCs w:val="28"/>
        </w:rPr>
        <w:t>Черкашиной А.А.:</w:t>
      </w:r>
    </w:p>
    <w:p w:rsidR="00816816" w:rsidRPr="00816816" w:rsidRDefault="00816816" w:rsidP="00816816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816816">
        <w:rPr>
          <w:sz w:val="28"/>
          <w:szCs w:val="28"/>
        </w:rPr>
        <w:t>сформировать состав предметных подкомиссий</w:t>
      </w:r>
      <w:r>
        <w:rPr>
          <w:sz w:val="28"/>
          <w:szCs w:val="28"/>
        </w:rPr>
        <w:t xml:space="preserve"> ГИА -9</w:t>
      </w:r>
      <w:r w:rsidRPr="00816816">
        <w:rPr>
          <w:sz w:val="28"/>
          <w:szCs w:val="28"/>
        </w:rPr>
        <w:t>;</w:t>
      </w:r>
    </w:p>
    <w:p w:rsidR="00816816" w:rsidRDefault="00816816" w:rsidP="00816816">
      <w:pPr>
        <w:pStyle w:val="ae"/>
        <w:ind w:left="720"/>
        <w:jc w:val="right"/>
        <w:rPr>
          <w:sz w:val="28"/>
          <w:szCs w:val="28"/>
        </w:rPr>
      </w:pPr>
      <w:r w:rsidRPr="00816816">
        <w:rPr>
          <w:sz w:val="28"/>
          <w:szCs w:val="28"/>
        </w:rPr>
        <w:lastRenderedPageBreak/>
        <w:t xml:space="preserve">Срок: январь 2021 года </w:t>
      </w:r>
    </w:p>
    <w:p w:rsidR="00816816" w:rsidRPr="00816816" w:rsidRDefault="00816816" w:rsidP="00816816">
      <w:pPr>
        <w:pStyle w:val="ae"/>
        <w:ind w:left="720"/>
        <w:jc w:val="right"/>
        <w:rPr>
          <w:sz w:val="28"/>
          <w:szCs w:val="28"/>
        </w:rPr>
      </w:pPr>
    </w:p>
    <w:p w:rsidR="00816816" w:rsidRDefault="00816816" w:rsidP="00816816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обучение членов </w:t>
      </w:r>
      <w:r w:rsidRPr="00816816">
        <w:rPr>
          <w:sz w:val="28"/>
          <w:szCs w:val="28"/>
        </w:rPr>
        <w:t>предметных подкомиссий ГИА -9</w:t>
      </w:r>
      <w:r>
        <w:rPr>
          <w:sz w:val="28"/>
          <w:szCs w:val="28"/>
        </w:rPr>
        <w:t>;</w:t>
      </w:r>
    </w:p>
    <w:p w:rsidR="00816816" w:rsidRPr="00816816" w:rsidRDefault="00816816" w:rsidP="00816816">
      <w:pPr>
        <w:pStyle w:val="ae"/>
        <w:ind w:left="720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>Срок: январь 2021 года</w:t>
      </w:r>
    </w:p>
    <w:p w:rsidR="00BA7A39" w:rsidRDefault="00BA7A39" w:rsidP="00816816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4FA7">
        <w:rPr>
          <w:sz w:val="28"/>
          <w:szCs w:val="28"/>
        </w:rPr>
        <w:t>уководителям общеобразовательных организаций Первомайского района</w:t>
      </w:r>
      <w:r w:rsidR="0075605C" w:rsidRPr="0075605C">
        <w:rPr>
          <w:sz w:val="28"/>
          <w:szCs w:val="28"/>
        </w:rPr>
        <w:t xml:space="preserve"> </w:t>
      </w:r>
      <w:r w:rsidR="0075605C">
        <w:rPr>
          <w:sz w:val="28"/>
          <w:szCs w:val="28"/>
        </w:rPr>
        <w:t>о</w:t>
      </w:r>
      <w:r w:rsidR="0075605C" w:rsidRPr="00CF2E23">
        <w:rPr>
          <w:sz w:val="28"/>
          <w:szCs w:val="28"/>
        </w:rPr>
        <w:t>рганизовать</w:t>
      </w:r>
      <w:r>
        <w:rPr>
          <w:sz w:val="28"/>
          <w:szCs w:val="28"/>
        </w:rPr>
        <w:t>:</w:t>
      </w:r>
    </w:p>
    <w:p w:rsidR="00CF2E23" w:rsidRPr="00CF2E23" w:rsidRDefault="002A4FA7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2E23" w:rsidRPr="00CF2E23">
        <w:rPr>
          <w:sz w:val="28"/>
          <w:szCs w:val="28"/>
        </w:rPr>
        <w:t xml:space="preserve">аботу по подготовке и проведению </w:t>
      </w:r>
      <w:r w:rsidR="00D520A3">
        <w:rPr>
          <w:sz w:val="28"/>
          <w:szCs w:val="28"/>
        </w:rPr>
        <w:t>ГИА</w:t>
      </w:r>
      <w:r w:rsidR="00260F2D">
        <w:rPr>
          <w:sz w:val="28"/>
          <w:szCs w:val="28"/>
        </w:rPr>
        <w:t>-9</w:t>
      </w:r>
      <w:r w:rsidR="00CF2E23" w:rsidRPr="00CF2E23">
        <w:rPr>
          <w:sz w:val="28"/>
          <w:szCs w:val="28"/>
        </w:rPr>
        <w:t xml:space="preserve"> в строгом соответствии с федеральными и региональными нормативно-правовы</w:t>
      </w:r>
      <w:r w:rsidR="00123379">
        <w:rPr>
          <w:sz w:val="28"/>
          <w:szCs w:val="28"/>
        </w:rPr>
        <w:t>ми и инструктивными документами;</w:t>
      </w:r>
    </w:p>
    <w:p w:rsidR="00CF2E23" w:rsidRDefault="002A4FA7" w:rsidP="00B13BA3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январь-май 2021</w:t>
      </w:r>
      <w:r w:rsidR="00CF2E23" w:rsidRPr="00CF2E23">
        <w:rPr>
          <w:sz w:val="28"/>
          <w:szCs w:val="28"/>
        </w:rPr>
        <w:t xml:space="preserve"> года</w:t>
      </w:r>
    </w:p>
    <w:p w:rsidR="006E4929" w:rsidRDefault="002A4FA7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E4929">
        <w:rPr>
          <w:sz w:val="28"/>
          <w:szCs w:val="28"/>
        </w:rPr>
        <w:t xml:space="preserve">ндивидуальную работу с обучающимися, осваивающими образовательные программы </w:t>
      </w:r>
      <w:r w:rsidR="003E6E4F">
        <w:rPr>
          <w:sz w:val="28"/>
          <w:szCs w:val="28"/>
        </w:rPr>
        <w:t>основного общего</w:t>
      </w:r>
      <w:r w:rsidR="006E4929">
        <w:rPr>
          <w:sz w:val="28"/>
          <w:szCs w:val="28"/>
        </w:rPr>
        <w:t xml:space="preserve"> образования, по формированию необходимого перечня </w:t>
      </w:r>
      <w:r w:rsidR="003E6E4F">
        <w:rPr>
          <w:sz w:val="28"/>
          <w:szCs w:val="28"/>
        </w:rPr>
        <w:t>учебных предметов</w:t>
      </w:r>
      <w:r w:rsidR="0024559E">
        <w:rPr>
          <w:sz w:val="28"/>
          <w:szCs w:val="28"/>
        </w:rPr>
        <w:t xml:space="preserve"> для сдачи экзаменов по выбору;</w:t>
      </w:r>
    </w:p>
    <w:p w:rsidR="00111718" w:rsidRDefault="0075605C" w:rsidP="00111718">
      <w:pPr>
        <w:pStyle w:val="ae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 </w:t>
      </w:r>
      <w:r w:rsidR="00260F2D">
        <w:rPr>
          <w:sz w:val="28"/>
          <w:szCs w:val="28"/>
        </w:rPr>
        <w:t>марта</w:t>
      </w:r>
      <w:r w:rsidR="002A4FA7">
        <w:rPr>
          <w:sz w:val="28"/>
          <w:szCs w:val="28"/>
        </w:rPr>
        <w:t xml:space="preserve"> 2021</w:t>
      </w:r>
      <w:r w:rsidR="006E4929">
        <w:rPr>
          <w:sz w:val="28"/>
          <w:szCs w:val="28"/>
        </w:rPr>
        <w:t xml:space="preserve"> года</w:t>
      </w:r>
    </w:p>
    <w:p w:rsidR="0075605C" w:rsidRDefault="00C9317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05C">
        <w:rPr>
          <w:sz w:val="28"/>
          <w:szCs w:val="28"/>
        </w:rPr>
        <w:t>ыполнение работ в региональной базе данных</w:t>
      </w:r>
      <w:r>
        <w:rPr>
          <w:sz w:val="28"/>
          <w:szCs w:val="28"/>
        </w:rPr>
        <w:t xml:space="preserve"> ГИА</w:t>
      </w:r>
      <w:r w:rsidR="0075605C">
        <w:rPr>
          <w:sz w:val="28"/>
          <w:szCs w:val="28"/>
        </w:rPr>
        <w:t xml:space="preserve"> в соответствии с регламентами;</w:t>
      </w:r>
    </w:p>
    <w:p w:rsidR="0075605C" w:rsidRDefault="0075605C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93287" w:rsidRDefault="00C93179" w:rsidP="0099328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605C">
        <w:rPr>
          <w:sz w:val="28"/>
          <w:szCs w:val="28"/>
        </w:rPr>
        <w:t xml:space="preserve">онтроль качества формирования базы данных </w:t>
      </w:r>
      <w:r>
        <w:rPr>
          <w:sz w:val="28"/>
          <w:szCs w:val="28"/>
        </w:rPr>
        <w:t>обучающихся  9 –х классов</w:t>
      </w:r>
      <w:r w:rsidR="00993287">
        <w:rPr>
          <w:sz w:val="28"/>
          <w:szCs w:val="28"/>
        </w:rPr>
        <w:t>, сведений о работниках, привлекаемых для организации и проведения ГИА</w:t>
      </w:r>
      <w:r w:rsidR="0024559E">
        <w:rPr>
          <w:sz w:val="28"/>
          <w:szCs w:val="28"/>
        </w:rPr>
        <w:t>-9</w:t>
      </w:r>
      <w:r w:rsidR="00993287">
        <w:rPr>
          <w:sz w:val="28"/>
          <w:szCs w:val="28"/>
        </w:rPr>
        <w:t>;</w:t>
      </w:r>
    </w:p>
    <w:p w:rsidR="00993287" w:rsidRDefault="00C93179" w:rsidP="00993287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– май 2021</w:t>
      </w:r>
      <w:r w:rsidR="00993287">
        <w:rPr>
          <w:sz w:val="28"/>
          <w:szCs w:val="28"/>
        </w:rPr>
        <w:t xml:space="preserve"> года</w:t>
      </w:r>
    </w:p>
    <w:p w:rsidR="006E4929" w:rsidRDefault="00C93179" w:rsidP="0099328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929">
        <w:rPr>
          <w:sz w:val="28"/>
          <w:szCs w:val="28"/>
        </w:rPr>
        <w:t xml:space="preserve">сихолого-педагогическое сопровождение участников </w:t>
      </w:r>
      <w:r w:rsidR="00D520A3">
        <w:rPr>
          <w:sz w:val="28"/>
          <w:szCs w:val="28"/>
        </w:rPr>
        <w:t>ГИА</w:t>
      </w:r>
      <w:r w:rsidR="00260F2D">
        <w:rPr>
          <w:sz w:val="28"/>
          <w:szCs w:val="28"/>
        </w:rPr>
        <w:t xml:space="preserve"> -9</w:t>
      </w:r>
      <w:r w:rsidR="006E4929">
        <w:rPr>
          <w:sz w:val="28"/>
          <w:szCs w:val="28"/>
        </w:rPr>
        <w:t xml:space="preserve">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</w:t>
      </w:r>
      <w:r w:rsidR="0075605C">
        <w:rPr>
          <w:sz w:val="28"/>
          <w:szCs w:val="28"/>
        </w:rPr>
        <w:t>;</w:t>
      </w:r>
    </w:p>
    <w:p w:rsidR="006E4929" w:rsidRDefault="00824D1D" w:rsidP="00993287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</w:t>
      </w:r>
      <w:r w:rsidR="00C93179">
        <w:rPr>
          <w:sz w:val="28"/>
          <w:szCs w:val="28"/>
        </w:rPr>
        <w:t>ок: в течение 2020-2021</w:t>
      </w:r>
      <w:r w:rsidR="006E4929">
        <w:rPr>
          <w:sz w:val="28"/>
          <w:szCs w:val="28"/>
        </w:rPr>
        <w:t xml:space="preserve"> учебного года</w:t>
      </w:r>
    </w:p>
    <w:p w:rsidR="0075605C" w:rsidRDefault="00C9317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605C">
        <w:rPr>
          <w:sz w:val="28"/>
          <w:szCs w:val="28"/>
        </w:rPr>
        <w:t xml:space="preserve">азъяснительную и информационную работу с </w:t>
      </w:r>
      <w:r w:rsidR="00260F2D">
        <w:rPr>
          <w:sz w:val="28"/>
          <w:szCs w:val="28"/>
        </w:rPr>
        <w:t>обучающимися 9-х классов</w:t>
      </w:r>
      <w:r w:rsidR="0075605C">
        <w:rPr>
          <w:sz w:val="28"/>
          <w:szCs w:val="28"/>
        </w:rPr>
        <w:t>, родителями (законными представителями), общественностью об особенностях проведения ГИА</w:t>
      </w:r>
      <w:r w:rsidR="00260F2D">
        <w:rPr>
          <w:sz w:val="28"/>
          <w:szCs w:val="28"/>
        </w:rPr>
        <w:t>-9</w:t>
      </w:r>
      <w:r w:rsidR="0075605C">
        <w:rPr>
          <w:sz w:val="28"/>
          <w:szCs w:val="28"/>
        </w:rPr>
        <w:t>;</w:t>
      </w:r>
    </w:p>
    <w:p w:rsidR="0075605C" w:rsidRDefault="0075605C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6E4929" w:rsidRDefault="00C9317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4929">
        <w:rPr>
          <w:sz w:val="28"/>
          <w:szCs w:val="28"/>
        </w:rPr>
        <w:t xml:space="preserve">зять под особый контроль доведение </w:t>
      </w:r>
      <w:r w:rsidR="00CD50CF">
        <w:rPr>
          <w:sz w:val="28"/>
          <w:szCs w:val="28"/>
        </w:rPr>
        <w:t>до сведения</w:t>
      </w:r>
      <w:r w:rsidR="006E4929">
        <w:rPr>
          <w:sz w:val="28"/>
          <w:szCs w:val="28"/>
        </w:rPr>
        <w:t xml:space="preserve"> каждого </w:t>
      </w:r>
      <w:r w:rsidR="0024559E">
        <w:rPr>
          <w:sz w:val="28"/>
          <w:szCs w:val="28"/>
        </w:rPr>
        <w:t>обучающегося 9</w:t>
      </w:r>
      <w:r w:rsidR="00260F2D">
        <w:rPr>
          <w:sz w:val="28"/>
          <w:szCs w:val="28"/>
        </w:rPr>
        <w:t xml:space="preserve"> </w:t>
      </w:r>
      <w:r w:rsidR="0024559E">
        <w:rPr>
          <w:sz w:val="28"/>
          <w:szCs w:val="28"/>
        </w:rPr>
        <w:t>класса и</w:t>
      </w:r>
      <w:r w:rsidR="006E4929">
        <w:rPr>
          <w:sz w:val="28"/>
          <w:szCs w:val="28"/>
        </w:rPr>
        <w:t xml:space="preserve"> его родителей (</w:t>
      </w:r>
      <w:r w:rsidR="0075605C">
        <w:rPr>
          <w:sz w:val="28"/>
          <w:szCs w:val="28"/>
        </w:rPr>
        <w:t>законных представителей) (</w:t>
      </w:r>
      <w:r w:rsidR="006E4929">
        <w:rPr>
          <w:sz w:val="28"/>
          <w:szCs w:val="28"/>
        </w:rPr>
        <w:t xml:space="preserve">под </w:t>
      </w:r>
      <w:r w:rsidR="0075605C">
        <w:rPr>
          <w:sz w:val="28"/>
          <w:szCs w:val="28"/>
        </w:rPr>
        <w:t>под</w:t>
      </w:r>
      <w:r w:rsidR="006E4929">
        <w:rPr>
          <w:sz w:val="28"/>
          <w:szCs w:val="28"/>
        </w:rPr>
        <w:t xml:space="preserve">пись) информацию об условиях и порядке проведения </w:t>
      </w:r>
      <w:r w:rsidR="0075605C">
        <w:rPr>
          <w:sz w:val="28"/>
          <w:szCs w:val="28"/>
        </w:rPr>
        <w:t>ГИА</w:t>
      </w:r>
      <w:r w:rsidR="00260F2D">
        <w:rPr>
          <w:sz w:val="28"/>
          <w:szCs w:val="28"/>
        </w:rPr>
        <w:t>-9</w:t>
      </w:r>
      <w:r w:rsidR="0075605C">
        <w:rPr>
          <w:sz w:val="28"/>
          <w:szCs w:val="28"/>
        </w:rPr>
        <w:t xml:space="preserve"> в соответствии с требованиями;</w:t>
      </w:r>
    </w:p>
    <w:p w:rsidR="006E4929" w:rsidRDefault="006E4929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93179">
        <w:rPr>
          <w:sz w:val="28"/>
          <w:szCs w:val="28"/>
        </w:rPr>
        <w:t>до 1 марта 2021 года</w:t>
      </w:r>
    </w:p>
    <w:p w:rsidR="00AE7EA6" w:rsidRDefault="00C93179" w:rsidP="0024559E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7EA6" w:rsidRPr="00AE7EA6">
        <w:rPr>
          <w:sz w:val="28"/>
          <w:szCs w:val="28"/>
        </w:rPr>
        <w:t xml:space="preserve">азместить на официальных сайтах </w:t>
      </w:r>
      <w:r w:rsidR="00AE7EA6">
        <w:rPr>
          <w:sz w:val="28"/>
          <w:szCs w:val="28"/>
        </w:rPr>
        <w:t>общеобразовательных организаций и</w:t>
      </w:r>
      <w:r w:rsidR="00AE7EA6" w:rsidRPr="00AE7EA6">
        <w:rPr>
          <w:sz w:val="28"/>
          <w:szCs w:val="28"/>
        </w:rPr>
        <w:t>нформацию:</w:t>
      </w:r>
    </w:p>
    <w:p w:rsidR="00816816" w:rsidRPr="00816816" w:rsidRDefault="00816816" w:rsidP="00816816">
      <w:pPr>
        <w:pStyle w:val="ae"/>
        <w:jc w:val="both"/>
        <w:rPr>
          <w:sz w:val="28"/>
          <w:szCs w:val="28"/>
        </w:rPr>
      </w:pPr>
      <w:r w:rsidRPr="00816816">
        <w:rPr>
          <w:sz w:val="28"/>
          <w:szCs w:val="28"/>
        </w:rPr>
        <w:t>- о сроках проведения итогового собеседования по русскому языку, ГИА;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 xml:space="preserve"> Срок: не позднее чем за месяц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 xml:space="preserve"> до завершения срока подачи заявления</w:t>
      </w:r>
    </w:p>
    <w:p w:rsidR="00816816" w:rsidRPr="00816816" w:rsidRDefault="00816816" w:rsidP="00816816">
      <w:pPr>
        <w:pStyle w:val="ae"/>
        <w:jc w:val="both"/>
        <w:rPr>
          <w:sz w:val="28"/>
          <w:szCs w:val="28"/>
        </w:rPr>
      </w:pPr>
      <w:r w:rsidRPr="00816816">
        <w:rPr>
          <w:sz w:val="28"/>
          <w:szCs w:val="28"/>
        </w:rPr>
        <w:t>- о сроках и местах подачи заявлений на сдачу ГИА по учебным предметам;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>Срок: не позднее чем за два месяца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>до завершения срока подачи заявления</w:t>
      </w:r>
    </w:p>
    <w:p w:rsidR="00816816" w:rsidRPr="00816816" w:rsidRDefault="00816816" w:rsidP="00816816">
      <w:pPr>
        <w:pStyle w:val="ae"/>
        <w:jc w:val="both"/>
        <w:rPr>
          <w:sz w:val="28"/>
          <w:szCs w:val="28"/>
        </w:rPr>
      </w:pPr>
      <w:r w:rsidRPr="00816816">
        <w:rPr>
          <w:sz w:val="28"/>
          <w:szCs w:val="28"/>
        </w:rPr>
        <w:t>- о сроках, местах и порядке подачи и рассмотрения апелляций;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lastRenderedPageBreak/>
        <w:t>Срок: не позднее чем за месяц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>до начала экзаменов</w:t>
      </w:r>
    </w:p>
    <w:p w:rsidR="00816816" w:rsidRPr="00816816" w:rsidRDefault="00816816" w:rsidP="00816816">
      <w:pPr>
        <w:pStyle w:val="ae"/>
        <w:jc w:val="both"/>
        <w:rPr>
          <w:sz w:val="28"/>
          <w:szCs w:val="28"/>
        </w:rPr>
      </w:pPr>
      <w:r w:rsidRPr="00816816">
        <w:rPr>
          <w:sz w:val="28"/>
          <w:szCs w:val="28"/>
        </w:rPr>
        <w:t>- о сроках, местах и порядке информирования о результатах итогового собеседования по русскому языку, ГИА;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>Срок: не позднее чем за месяц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 xml:space="preserve">до дня проведения итогового </w:t>
      </w:r>
    </w:p>
    <w:p w:rsidR="00816816" w:rsidRPr="0081681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 xml:space="preserve">собеседования по русскому языку, </w:t>
      </w:r>
    </w:p>
    <w:p w:rsidR="00816816" w:rsidRPr="00AE7EA6" w:rsidRDefault="00816816" w:rsidP="00816816">
      <w:pPr>
        <w:pStyle w:val="ae"/>
        <w:jc w:val="right"/>
        <w:rPr>
          <w:sz w:val="28"/>
          <w:szCs w:val="28"/>
        </w:rPr>
      </w:pPr>
      <w:r w:rsidRPr="00816816">
        <w:rPr>
          <w:sz w:val="28"/>
          <w:szCs w:val="28"/>
        </w:rPr>
        <w:t>начала ГИА</w:t>
      </w:r>
    </w:p>
    <w:p w:rsidR="0024559E" w:rsidRPr="00D572A3" w:rsidRDefault="00816816" w:rsidP="002455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179">
        <w:rPr>
          <w:sz w:val="28"/>
          <w:szCs w:val="28"/>
        </w:rPr>
        <w:t>.9. н</w:t>
      </w:r>
      <w:r w:rsidR="0024559E">
        <w:rPr>
          <w:sz w:val="28"/>
          <w:szCs w:val="28"/>
        </w:rPr>
        <w:t xml:space="preserve">а эл. </w:t>
      </w:r>
      <w:hyperlink r:id="rId8" w:history="1">
        <w:r w:rsidR="0024559E" w:rsidRPr="00D646C2">
          <w:rPr>
            <w:rStyle w:val="a8"/>
            <w:sz w:val="28"/>
            <w:szCs w:val="28"/>
          </w:rPr>
          <w:t>ouo33glavspec@yandex.ru</w:t>
        </w:r>
      </w:hyperlink>
      <w:r w:rsidR="0024559E">
        <w:rPr>
          <w:sz w:val="28"/>
          <w:szCs w:val="28"/>
        </w:rPr>
        <w:t xml:space="preserve"> </w:t>
      </w:r>
      <w:r w:rsidR="0024559E" w:rsidRPr="0024559E">
        <w:rPr>
          <w:sz w:val="28"/>
          <w:szCs w:val="28"/>
        </w:rPr>
        <w:t xml:space="preserve"> </w:t>
      </w:r>
      <w:r w:rsidR="0024559E">
        <w:rPr>
          <w:sz w:val="28"/>
          <w:szCs w:val="28"/>
        </w:rPr>
        <w:t xml:space="preserve">  предоставить </w:t>
      </w:r>
      <w:r w:rsidR="0068550E">
        <w:rPr>
          <w:sz w:val="28"/>
          <w:szCs w:val="28"/>
        </w:rPr>
        <w:t xml:space="preserve">информацию </w:t>
      </w:r>
      <w:r w:rsidR="0068550E" w:rsidRPr="0024559E">
        <w:rPr>
          <w:sz w:val="28"/>
          <w:szCs w:val="28"/>
        </w:rPr>
        <w:t>о</w:t>
      </w:r>
      <w:r w:rsidR="0024559E" w:rsidRPr="0024559E">
        <w:rPr>
          <w:sz w:val="28"/>
          <w:szCs w:val="28"/>
        </w:rPr>
        <w:t xml:space="preserve"> выпускниках, освоивших образовательные программы основного общего образования и допущенных к ГИА - 9, </w:t>
      </w:r>
      <w:r w:rsidR="00C93179">
        <w:rPr>
          <w:sz w:val="28"/>
          <w:szCs w:val="28"/>
        </w:rPr>
        <w:t>согласно приложению</w:t>
      </w:r>
      <w:r w:rsidR="0024559E" w:rsidRPr="00D572A3">
        <w:rPr>
          <w:sz w:val="28"/>
          <w:szCs w:val="28"/>
        </w:rPr>
        <w:t xml:space="preserve"> к настоящему при</w:t>
      </w:r>
      <w:r w:rsidR="00D572A3">
        <w:rPr>
          <w:sz w:val="28"/>
          <w:szCs w:val="28"/>
        </w:rPr>
        <w:t>казу.</w:t>
      </w:r>
    </w:p>
    <w:p w:rsidR="0024559E" w:rsidRPr="00AE7EA6" w:rsidRDefault="00C93179" w:rsidP="00C93179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18 мая 2021</w:t>
      </w:r>
      <w:r w:rsidR="0024559E" w:rsidRPr="0024559E">
        <w:rPr>
          <w:sz w:val="28"/>
          <w:szCs w:val="28"/>
        </w:rPr>
        <w:t xml:space="preserve"> года</w:t>
      </w:r>
    </w:p>
    <w:p w:rsidR="00957742" w:rsidRDefault="006E4929" w:rsidP="00AE7EA6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6E4929" w:rsidRDefault="006E4929" w:rsidP="00123379">
      <w:pPr>
        <w:pStyle w:val="ae"/>
        <w:jc w:val="both"/>
        <w:rPr>
          <w:sz w:val="28"/>
          <w:szCs w:val="28"/>
        </w:rPr>
      </w:pPr>
    </w:p>
    <w:p w:rsidR="007416F4" w:rsidRDefault="007416F4" w:rsidP="00957742">
      <w:pPr>
        <w:pStyle w:val="a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A2862" w:rsidRPr="00C932EB" w:rsidRDefault="002905F2" w:rsidP="00050B63">
      <w:pPr>
        <w:rPr>
          <w:sz w:val="28"/>
          <w:szCs w:val="28"/>
        </w:rPr>
      </w:pPr>
      <w:r w:rsidRPr="00C932EB">
        <w:rPr>
          <w:sz w:val="28"/>
          <w:szCs w:val="28"/>
        </w:rPr>
        <w:t>Н</w:t>
      </w:r>
      <w:r w:rsidR="00050B63" w:rsidRPr="00C932EB">
        <w:rPr>
          <w:sz w:val="28"/>
          <w:szCs w:val="28"/>
        </w:rPr>
        <w:t xml:space="preserve">ачальник МКУ «Отдел образования </w:t>
      </w:r>
    </w:p>
    <w:p w:rsidR="000A2862" w:rsidRPr="00C932EB" w:rsidRDefault="00050B63" w:rsidP="00AD2572">
      <w:pPr>
        <w:jc w:val="both"/>
        <w:rPr>
          <w:sz w:val="28"/>
          <w:szCs w:val="28"/>
        </w:rPr>
      </w:pPr>
      <w:r w:rsidRPr="00C932EB">
        <w:rPr>
          <w:sz w:val="28"/>
          <w:szCs w:val="28"/>
        </w:rPr>
        <w:t xml:space="preserve">администрации </w:t>
      </w:r>
      <w:r w:rsidRPr="00C932EB">
        <w:rPr>
          <w:bCs/>
          <w:sz w:val="28"/>
          <w:szCs w:val="28"/>
        </w:rPr>
        <w:t>Первомайского района</w:t>
      </w:r>
      <w:r w:rsidRPr="00C932EB">
        <w:rPr>
          <w:sz w:val="28"/>
          <w:szCs w:val="28"/>
        </w:rPr>
        <w:t xml:space="preserve"> </w:t>
      </w:r>
    </w:p>
    <w:p w:rsidR="0024559E" w:rsidRDefault="00050B63" w:rsidP="00C93179">
      <w:pPr>
        <w:rPr>
          <w:rFonts w:eastAsia="Courier New"/>
          <w:lang w:bidi="ru-RU"/>
        </w:rPr>
      </w:pPr>
      <w:r w:rsidRPr="00C932EB">
        <w:rPr>
          <w:sz w:val="28"/>
          <w:szCs w:val="28"/>
        </w:rPr>
        <w:t xml:space="preserve">Оренбургской области»                 </w:t>
      </w:r>
      <w:r w:rsidR="000A2862" w:rsidRPr="00C932EB">
        <w:rPr>
          <w:sz w:val="28"/>
          <w:szCs w:val="28"/>
        </w:rPr>
        <w:t xml:space="preserve">     </w:t>
      </w:r>
      <w:r w:rsidRPr="00C932EB">
        <w:rPr>
          <w:sz w:val="28"/>
          <w:szCs w:val="28"/>
        </w:rPr>
        <w:t xml:space="preserve">     </w:t>
      </w:r>
      <w:r w:rsidR="000A2862" w:rsidRPr="00C932EB">
        <w:rPr>
          <w:sz w:val="28"/>
          <w:szCs w:val="28"/>
        </w:rPr>
        <w:t xml:space="preserve">                         </w:t>
      </w:r>
      <w:r w:rsidR="00C932EB">
        <w:rPr>
          <w:sz w:val="28"/>
          <w:szCs w:val="28"/>
        </w:rPr>
        <w:t xml:space="preserve">          </w:t>
      </w:r>
      <w:r w:rsidR="00725DA3">
        <w:rPr>
          <w:sz w:val="28"/>
          <w:szCs w:val="28"/>
        </w:rPr>
        <w:t>О.В. Тюрина</w:t>
      </w: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05B03" w:rsidRDefault="00205B03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05B03" w:rsidRDefault="00205B03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E85079" w:rsidRDefault="00E85079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p w:rsidR="003370B4" w:rsidRDefault="00581C3F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  <w:r w:rsidRPr="00205B03">
        <w:rPr>
          <w:rFonts w:eastAsia="Courier New"/>
          <w:sz w:val="16"/>
          <w:szCs w:val="16"/>
          <w:lang w:bidi="ru-RU"/>
        </w:rPr>
        <w:t>Разослан</w:t>
      </w:r>
      <w:r w:rsidR="00F13B60" w:rsidRPr="00205B03">
        <w:rPr>
          <w:rFonts w:eastAsia="Courier New"/>
          <w:sz w:val="16"/>
          <w:szCs w:val="16"/>
          <w:lang w:bidi="ru-RU"/>
        </w:rPr>
        <w:t xml:space="preserve">о: </w:t>
      </w:r>
      <w:r w:rsidRPr="00205B03">
        <w:rPr>
          <w:rFonts w:eastAsia="Courier New"/>
          <w:sz w:val="16"/>
          <w:szCs w:val="16"/>
          <w:lang w:bidi="ru-RU"/>
        </w:rPr>
        <w:t>МАОУ «Володарская СОШ», МБОУ «Красновская СОШ», МБОУ «Курлинская СОШ», МБОУ «Ленинская СО</w:t>
      </w:r>
      <w:r w:rsidR="00F13B60" w:rsidRPr="00205B03">
        <w:rPr>
          <w:rFonts w:eastAsia="Courier New"/>
          <w:sz w:val="16"/>
          <w:szCs w:val="16"/>
          <w:lang w:bidi="ru-RU"/>
        </w:rPr>
        <w:t xml:space="preserve">Ш», МБОУ «Малозайкинская СОШ», </w:t>
      </w:r>
      <w:r w:rsidR="00CB7E9D" w:rsidRPr="00205B03">
        <w:rPr>
          <w:rFonts w:eastAsia="Courier New"/>
          <w:sz w:val="16"/>
          <w:szCs w:val="16"/>
          <w:lang w:bidi="ru-RU"/>
        </w:rPr>
        <w:t xml:space="preserve">МБОУ «Мансуровская СОШ», </w:t>
      </w:r>
      <w:r w:rsidR="00EE37ED" w:rsidRPr="00205B03">
        <w:rPr>
          <w:rFonts w:eastAsia="Courier New"/>
          <w:sz w:val="16"/>
          <w:szCs w:val="16"/>
          <w:lang w:bidi="ru-RU"/>
        </w:rPr>
        <w:t xml:space="preserve">МБОУ «Мирошкинская СОШ», </w:t>
      </w:r>
      <w:r w:rsidRPr="00205B03">
        <w:rPr>
          <w:rFonts w:eastAsia="Courier New"/>
          <w:sz w:val="16"/>
          <w:szCs w:val="16"/>
          <w:lang w:bidi="ru-RU"/>
        </w:rPr>
        <w:t xml:space="preserve">МБОУ «Озерновская </w:t>
      </w:r>
      <w:r w:rsidR="00A679CB" w:rsidRPr="00205B03">
        <w:rPr>
          <w:rFonts w:eastAsia="Courier New"/>
          <w:sz w:val="16"/>
          <w:szCs w:val="16"/>
          <w:lang w:bidi="ru-RU"/>
        </w:rPr>
        <w:t xml:space="preserve">СОШ», МАОУ «Первомайская СОШ», </w:t>
      </w:r>
      <w:r w:rsidR="009D474B" w:rsidRPr="00205B03">
        <w:rPr>
          <w:rFonts w:eastAsia="Courier New"/>
          <w:sz w:val="16"/>
          <w:szCs w:val="16"/>
          <w:lang w:bidi="ru-RU"/>
        </w:rPr>
        <w:t xml:space="preserve">МБОУ «Революционная СОШ», </w:t>
      </w:r>
      <w:r w:rsidRPr="00205B03">
        <w:rPr>
          <w:rFonts w:eastAsia="Courier New"/>
          <w:sz w:val="16"/>
          <w:szCs w:val="16"/>
          <w:lang w:bidi="ru-RU"/>
        </w:rPr>
        <w:t>МБОУ «Рубежинская СОШ»,  МБОУ «Сергиевская СОШ», МБОУ «Соболевская СОШ», МБОУ «Советская СОШ», МБОУ «Уральская СОШ», МБОУ «Фурмановская СОШ», МБОУ «Шапош</w:t>
      </w:r>
      <w:r w:rsidR="00F13B60" w:rsidRPr="00205B03">
        <w:rPr>
          <w:rFonts w:eastAsia="Courier New"/>
          <w:sz w:val="16"/>
          <w:szCs w:val="16"/>
          <w:lang w:bidi="ru-RU"/>
        </w:rPr>
        <w:t>никовская СОШ»</w:t>
      </w:r>
      <w:r w:rsidR="00AB16B7" w:rsidRPr="00205B03">
        <w:rPr>
          <w:rFonts w:eastAsia="Courier New"/>
          <w:sz w:val="16"/>
          <w:szCs w:val="16"/>
          <w:lang w:bidi="ru-RU"/>
        </w:rPr>
        <w:t xml:space="preserve">, </w:t>
      </w:r>
      <w:r w:rsidR="00260F2D" w:rsidRPr="00205B03">
        <w:rPr>
          <w:rFonts w:eastAsia="Courier New"/>
          <w:sz w:val="16"/>
          <w:szCs w:val="16"/>
          <w:lang w:bidi="ru-RU"/>
        </w:rPr>
        <w:t>МБОУ «</w:t>
      </w:r>
      <w:r w:rsidR="0024559E" w:rsidRPr="00205B03">
        <w:rPr>
          <w:rFonts w:eastAsia="Courier New"/>
          <w:sz w:val="16"/>
          <w:szCs w:val="16"/>
          <w:lang w:bidi="ru-RU"/>
        </w:rPr>
        <w:t>П</w:t>
      </w:r>
      <w:r w:rsidR="00260F2D" w:rsidRPr="00205B03">
        <w:rPr>
          <w:rFonts w:eastAsia="Courier New"/>
          <w:sz w:val="16"/>
          <w:szCs w:val="16"/>
          <w:lang w:bidi="ru-RU"/>
        </w:rPr>
        <w:t xml:space="preserve">ервомайская ООШ», МБОУ «Тюльпанская ООШ», </w:t>
      </w:r>
      <w:r w:rsidR="00123379" w:rsidRPr="00205B03">
        <w:rPr>
          <w:rFonts w:eastAsia="Courier New"/>
          <w:sz w:val="16"/>
          <w:szCs w:val="16"/>
          <w:lang w:bidi="ru-RU"/>
        </w:rPr>
        <w:t xml:space="preserve">Елешевой А.С., </w:t>
      </w:r>
      <w:r w:rsidR="00273291" w:rsidRPr="00205B03">
        <w:rPr>
          <w:rFonts w:eastAsia="Courier New"/>
          <w:sz w:val="16"/>
          <w:szCs w:val="16"/>
          <w:lang w:bidi="ru-RU"/>
        </w:rPr>
        <w:t>РМ</w:t>
      </w:r>
      <w:r w:rsidR="00205B03">
        <w:rPr>
          <w:rFonts w:eastAsia="Courier New"/>
          <w:sz w:val="16"/>
          <w:szCs w:val="16"/>
          <w:lang w:bidi="ru-RU"/>
        </w:rPr>
        <w:t>К, Денисову Д.А.</w:t>
      </w:r>
    </w:p>
    <w:p w:rsidR="00FE50BD" w:rsidRPr="00205B03" w:rsidRDefault="00FE50BD" w:rsidP="00581C3F">
      <w:pPr>
        <w:widowControl w:val="0"/>
        <w:autoSpaceDE/>
        <w:autoSpaceDN/>
        <w:jc w:val="both"/>
        <w:rPr>
          <w:rFonts w:eastAsia="Courier New"/>
          <w:sz w:val="16"/>
          <w:szCs w:val="16"/>
          <w:lang w:bidi="ru-RU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FE50BD" w:rsidTr="00FE50BD">
        <w:tc>
          <w:tcPr>
            <w:tcW w:w="4427" w:type="dxa"/>
          </w:tcPr>
          <w:p w:rsidR="00FE50BD" w:rsidRPr="00FE50BD" w:rsidRDefault="00FE50BD" w:rsidP="0028440E">
            <w:pPr>
              <w:rPr>
                <w:sz w:val="24"/>
                <w:szCs w:val="24"/>
              </w:rPr>
            </w:pPr>
            <w:r w:rsidRPr="00FE50BD">
              <w:rPr>
                <w:sz w:val="24"/>
                <w:szCs w:val="24"/>
              </w:rPr>
              <w:lastRenderedPageBreak/>
              <w:t xml:space="preserve">приложение  </w:t>
            </w:r>
          </w:p>
        </w:tc>
      </w:tr>
      <w:tr w:rsidR="00FE50BD" w:rsidTr="00FE50BD">
        <w:tc>
          <w:tcPr>
            <w:tcW w:w="4427" w:type="dxa"/>
          </w:tcPr>
          <w:p w:rsidR="00FE50BD" w:rsidRDefault="00FE50BD" w:rsidP="00FE50BD">
            <w:pPr>
              <w:rPr>
                <w:sz w:val="24"/>
                <w:szCs w:val="24"/>
              </w:rPr>
            </w:pPr>
            <w:r w:rsidRPr="00FE50BD">
              <w:rPr>
                <w:sz w:val="24"/>
                <w:szCs w:val="24"/>
              </w:rPr>
              <w:t xml:space="preserve">к приказу </w:t>
            </w:r>
            <w:r w:rsidRPr="00FE50BD">
              <w:rPr>
                <w:sz w:val="24"/>
                <w:szCs w:val="24"/>
              </w:rPr>
              <w:t>МКУ «Отдел образования администрации Первомайского района Оренбургской области»</w:t>
            </w:r>
          </w:p>
          <w:p w:rsidR="00FE50BD" w:rsidRPr="00FE50BD" w:rsidRDefault="00FE50BD" w:rsidP="00FE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11.01.2021 № 01-10/02</w:t>
            </w:r>
          </w:p>
        </w:tc>
      </w:tr>
      <w:tr w:rsidR="00FE50BD" w:rsidTr="00FE50BD">
        <w:tc>
          <w:tcPr>
            <w:tcW w:w="4427" w:type="dxa"/>
          </w:tcPr>
          <w:p w:rsidR="00FE50BD" w:rsidRDefault="00FE50BD" w:rsidP="0028440E">
            <w:pPr>
              <w:rPr>
                <w:sz w:val="28"/>
                <w:szCs w:val="28"/>
              </w:rPr>
            </w:pPr>
          </w:p>
        </w:tc>
      </w:tr>
    </w:tbl>
    <w:p w:rsidR="00FE50BD" w:rsidRPr="007771D6" w:rsidRDefault="00FE50BD" w:rsidP="00FE50BD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Pr="007771D6">
        <w:rPr>
          <w:color w:val="000000"/>
          <w:sz w:val="28"/>
          <w:szCs w:val="28"/>
        </w:rPr>
        <w:t xml:space="preserve"> о выпускниках, освоивших образовательные программы основного общего о</w:t>
      </w:r>
      <w:r>
        <w:rPr>
          <w:color w:val="000000"/>
          <w:sz w:val="28"/>
          <w:szCs w:val="28"/>
        </w:rPr>
        <w:t>бразования и допущенных к ГИА-</w:t>
      </w:r>
      <w:r w:rsidRPr="007771D6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 в 2021 году</w:t>
      </w:r>
    </w:p>
    <w:p w:rsidR="00FE50BD" w:rsidRDefault="00FE50BD" w:rsidP="00FE50BD">
      <w:pPr>
        <w:jc w:val="center"/>
        <w:rPr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34"/>
        <w:gridCol w:w="1134"/>
        <w:gridCol w:w="1134"/>
        <w:gridCol w:w="1701"/>
        <w:gridCol w:w="1417"/>
      </w:tblGrid>
      <w:tr w:rsidR="00FE50BD" w:rsidTr="0028440E">
        <w:tc>
          <w:tcPr>
            <w:tcW w:w="568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  <w:r w:rsidRPr="007771D6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  <w:gridSpan w:val="2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  <w:r w:rsidRPr="007771D6">
              <w:rPr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268" w:type="dxa"/>
            <w:gridSpan w:val="2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  <w:r w:rsidRPr="007771D6">
              <w:rPr>
                <w:sz w:val="24"/>
                <w:szCs w:val="24"/>
              </w:rPr>
              <w:t>Допущено выпускников к ГИА</w:t>
            </w:r>
          </w:p>
        </w:tc>
        <w:tc>
          <w:tcPr>
            <w:tcW w:w="1701" w:type="dxa"/>
          </w:tcPr>
          <w:p w:rsidR="00FE50BD" w:rsidRDefault="00FE50BD" w:rsidP="0028440E">
            <w:pPr>
              <w:jc w:val="center"/>
              <w:rPr>
                <w:sz w:val="24"/>
                <w:szCs w:val="24"/>
              </w:rPr>
            </w:pPr>
            <w:r w:rsidRPr="007771D6">
              <w:rPr>
                <w:sz w:val="24"/>
                <w:szCs w:val="24"/>
              </w:rPr>
              <w:t xml:space="preserve">Планируемое </w:t>
            </w:r>
            <w:r>
              <w:rPr>
                <w:sz w:val="24"/>
                <w:szCs w:val="24"/>
              </w:rPr>
              <w:t xml:space="preserve">для выдачи </w:t>
            </w:r>
            <w:r w:rsidRPr="007771D6">
              <w:rPr>
                <w:sz w:val="24"/>
                <w:szCs w:val="24"/>
              </w:rPr>
              <w:t xml:space="preserve">количество свидетельств обучающимся </w:t>
            </w:r>
          </w:p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различными формами умственной отсталости</w:t>
            </w:r>
          </w:p>
        </w:tc>
        <w:tc>
          <w:tcPr>
            <w:tcW w:w="1417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  <w:r w:rsidRPr="007771D6">
              <w:rPr>
                <w:sz w:val="24"/>
                <w:szCs w:val="24"/>
              </w:rPr>
              <w:t>Оставлено на повторное обучение</w:t>
            </w:r>
          </w:p>
        </w:tc>
      </w:tr>
      <w:tr w:rsidR="00FE50BD" w:rsidTr="0028440E">
        <w:tc>
          <w:tcPr>
            <w:tcW w:w="568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50BD" w:rsidRPr="007771D6" w:rsidRDefault="00FE50BD" w:rsidP="0028440E">
            <w:pPr>
              <w:jc w:val="center"/>
            </w:pPr>
            <w:r w:rsidRPr="007771D6">
              <w:t>дневных ОО</w:t>
            </w:r>
          </w:p>
        </w:tc>
        <w:tc>
          <w:tcPr>
            <w:tcW w:w="1134" w:type="dxa"/>
          </w:tcPr>
          <w:p w:rsidR="00FE50BD" w:rsidRPr="007771D6" w:rsidRDefault="00FE50BD" w:rsidP="0028440E">
            <w:pPr>
              <w:jc w:val="center"/>
            </w:pPr>
            <w:r w:rsidRPr="007771D6">
              <w:t>вечерних ОО</w:t>
            </w:r>
          </w:p>
        </w:tc>
        <w:tc>
          <w:tcPr>
            <w:tcW w:w="1134" w:type="dxa"/>
          </w:tcPr>
          <w:p w:rsidR="00FE50BD" w:rsidRPr="007771D6" w:rsidRDefault="00FE50BD" w:rsidP="0028440E">
            <w:pPr>
              <w:jc w:val="center"/>
            </w:pPr>
            <w:r w:rsidRPr="007771D6">
              <w:t>дневных ОО</w:t>
            </w:r>
          </w:p>
        </w:tc>
        <w:tc>
          <w:tcPr>
            <w:tcW w:w="1134" w:type="dxa"/>
          </w:tcPr>
          <w:p w:rsidR="00FE50BD" w:rsidRPr="007771D6" w:rsidRDefault="00FE50BD" w:rsidP="0028440E">
            <w:pPr>
              <w:jc w:val="center"/>
            </w:pPr>
            <w:r w:rsidRPr="007771D6">
              <w:t>вечерних ОО</w:t>
            </w:r>
          </w:p>
        </w:tc>
        <w:tc>
          <w:tcPr>
            <w:tcW w:w="1701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50BD" w:rsidRPr="007771D6" w:rsidRDefault="00FE50BD" w:rsidP="0028440E">
            <w:pPr>
              <w:jc w:val="center"/>
              <w:rPr>
                <w:sz w:val="24"/>
                <w:szCs w:val="24"/>
              </w:rPr>
            </w:pPr>
          </w:p>
        </w:tc>
      </w:tr>
      <w:tr w:rsidR="00FE50BD" w:rsidTr="0028440E">
        <w:tc>
          <w:tcPr>
            <w:tcW w:w="568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</w:tr>
      <w:tr w:rsidR="00FE50BD" w:rsidTr="0028440E">
        <w:tc>
          <w:tcPr>
            <w:tcW w:w="568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</w:tr>
      <w:tr w:rsidR="00FE50BD" w:rsidTr="0028440E">
        <w:tc>
          <w:tcPr>
            <w:tcW w:w="568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50BD" w:rsidRDefault="00FE50BD" w:rsidP="002844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50BD" w:rsidRDefault="00FE50BD" w:rsidP="00FE50BD">
      <w:pPr>
        <w:jc w:val="both"/>
        <w:rPr>
          <w:sz w:val="28"/>
          <w:szCs w:val="28"/>
        </w:rPr>
      </w:pPr>
    </w:p>
    <w:p w:rsidR="00273291" w:rsidRDefault="00273291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  <w:bookmarkStart w:id="0" w:name="_GoBack"/>
      <w:bookmarkEnd w:id="0"/>
    </w:p>
    <w:sectPr w:rsidR="00273291" w:rsidSect="008168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01" w:rsidRDefault="00B70601" w:rsidP="000B0C9B">
      <w:r>
        <w:separator/>
      </w:r>
    </w:p>
  </w:endnote>
  <w:endnote w:type="continuationSeparator" w:id="0">
    <w:p w:rsidR="00B70601" w:rsidRDefault="00B70601" w:rsidP="000B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01" w:rsidRDefault="00B70601" w:rsidP="000B0C9B">
      <w:r>
        <w:separator/>
      </w:r>
    </w:p>
  </w:footnote>
  <w:footnote w:type="continuationSeparator" w:id="0">
    <w:p w:rsidR="00B70601" w:rsidRDefault="00B70601" w:rsidP="000B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64D"/>
    <w:multiLevelType w:val="multilevel"/>
    <w:tmpl w:val="F8C8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023AA7"/>
    <w:multiLevelType w:val="hybridMultilevel"/>
    <w:tmpl w:val="06F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194"/>
    <w:multiLevelType w:val="multilevel"/>
    <w:tmpl w:val="F8C8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4B70F6"/>
    <w:multiLevelType w:val="hybridMultilevel"/>
    <w:tmpl w:val="9E14F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2630"/>
    <w:multiLevelType w:val="hybridMultilevel"/>
    <w:tmpl w:val="FCA03D62"/>
    <w:lvl w:ilvl="0" w:tplc="65BA1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3"/>
    <w:rsid w:val="0000177B"/>
    <w:rsid w:val="000019AD"/>
    <w:rsid w:val="0001590C"/>
    <w:rsid w:val="00050B63"/>
    <w:rsid w:val="00057672"/>
    <w:rsid w:val="00085629"/>
    <w:rsid w:val="00087231"/>
    <w:rsid w:val="000923C2"/>
    <w:rsid w:val="000A2862"/>
    <w:rsid w:val="000A34D4"/>
    <w:rsid w:val="000A7C7D"/>
    <w:rsid w:val="000B0C9B"/>
    <w:rsid w:val="000C1807"/>
    <w:rsid w:val="000D3884"/>
    <w:rsid w:val="000D666F"/>
    <w:rsid w:val="000F20EB"/>
    <w:rsid w:val="0010751C"/>
    <w:rsid w:val="00110CD3"/>
    <w:rsid w:val="00111718"/>
    <w:rsid w:val="00123379"/>
    <w:rsid w:val="001261D7"/>
    <w:rsid w:val="0012769D"/>
    <w:rsid w:val="001403C9"/>
    <w:rsid w:val="00140FE3"/>
    <w:rsid w:val="0015229E"/>
    <w:rsid w:val="001565B3"/>
    <w:rsid w:val="001749EE"/>
    <w:rsid w:val="001A5CB0"/>
    <w:rsid w:val="001B51F3"/>
    <w:rsid w:val="001C2138"/>
    <w:rsid w:val="001C6AC1"/>
    <w:rsid w:val="001D7462"/>
    <w:rsid w:val="001F52D2"/>
    <w:rsid w:val="0020371E"/>
    <w:rsid w:val="00205B03"/>
    <w:rsid w:val="00207B0F"/>
    <w:rsid w:val="002155AC"/>
    <w:rsid w:val="002218C0"/>
    <w:rsid w:val="002415B8"/>
    <w:rsid w:val="0024559E"/>
    <w:rsid w:val="00246881"/>
    <w:rsid w:val="00254F04"/>
    <w:rsid w:val="00260F2D"/>
    <w:rsid w:val="002651B0"/>
    <w:rsid w:val="002703A4"/>
    <w:rsid w:val="00273291"/>
    <w:rsid w:val="002905F2"/>
    <w:rsid w:val="002A2473"/>
    <w:rsid w:val="002A4FA7"/>
    <w:rsid w:val="002A5AAB"/>
    <w:rsid w:val="002A793B"/>
    <w:rsid w:val="002A7D79"/>
    <w:rsid w:val="002B0C8F"/>
    <w:rsid w:val="002B5DCC"/>
    <w:rsid w:val="002C0FB4"/>
    <w:rsid w:val="002D09C4"/>
    <w:rsid w:val="002D0CBA"/>
    <w:rsid w:val="002D220B"/>
    <w:rsid w:val="002D39D4"/>
    <w:rsid w:val="002F1CC6"/>
    <w:rsid w:val="00313291"/>
    <w:rsid w:val="00320561"/>
    <w:rsid w:val="00320E49"/>
    <w:rsid w:val="00323265"/>
    <w:rsid w:val="003370B4"/>
    <w:rsid w:val="0036157A"/>
    <w:rsid w:val="00367208"/>
    <w:rsid w:val="00377BC7"/>
    <w:rsid w:val="00386D47"/>
    <w:rsid w:val="0039514E"/>
    <w:rsid w:val="003C7AD6"/>
    <w:rsid w:val="003E6E4F"/>
    <w:rsid w:val="003F165D"/>
    <w:rsid w:val="003F35B1"/>
    <w:rsid w:val="004036CE"/>
    <w:rsid w:val="004118C3"/>
    <w:rsid w:val="00425729"/>
    <w:rsid w:val="0043051E"/>
    <w:rsid w:val="0043363C"/>
    <w:rsid w:val="00436FA1"/>
    <w:rsid w:val="004505B0"/>
    <w:rsid w:val="004548B1"/>
    <w:rsid w:val="00457F96"/>
    <w:rsid w:val="00465505"/>
    <w:rsid w:val="00490E52"/>
    <w:rsid w:val="004B0A4C"/>
    <w:rsid w:val="004B79D2"/>
    <w:rsid w:val="004F0437"/>
    <w:rsid w:val="004F1966"/>
    <w:rsid w:val="004F4393"/>
    <w:rsid w:val="004F4BF0"/>
    <w:rsid w:val="00503BFB"/>
    <w:rsid w:val="005048A7"/>
    <w:rsid w:val="00520058"/>
    <w:rsid w:val="0054745E"/>
    <w:rsid w:val="00573EDA"/>
    <w:rsid w:val="005746D1"/>
    <w:rsid w:val="00581C3F"/>
    <w:rsid w:val="0058416D"/>
    <w:rsid w:val="005A69F8"/>
    <w:rsid w:val="005B3CB3"/>
    <w:rsid w:val="005C6685"/>
    <w:rsid w:val="005F2848"/>
    <w:rsid w:val="00604E40"/>
    <w:rsid w:val="00607E93"/>
    <w:rsid w:val="00614114"/>
    <w:rsid w:val="00624741"/>
    <w:rsid w:val="00624AE4"/>
    <w:rsid w:val="00627DE3"/>
    <w:rsid w:val="00631CC0"/>
    <w:rsid w:val="00636345"/>
    <w:rsid w:val="0065633D"/>
    <w:rsid w:val="00671B41"/>
    <w:rsid w:val="006721E4"/>
    <w:rsid w:val="0067598C"/>
    <w:rsid w:val="0068550E"/>
    <w:rsid w:val="00686C5F"/>
    <w:rsid w:val="0068718B"/>
    <w:rsid w:val="0068762C"/>
    <w:rsid w:val="006A16E1"/>
    <w:rsid w:val="006A6987"/>
    <w:rsid w:val="006B19B2"/>
    <w:rsid w:val="006E4929"/>
    <w:rsid w:val="006E7612"/>
    <w:rsid w:val="00700371"/>
    <w:rsid w:val="00706E34"/>
    <w:rsid w:val="0071680F"/>
    <w:rsid w:val="00724B8B"/>
    <w:rsid w:val="00724C7B"/>
    <w:rsid w:val="00725DA3"/>
    <w:rsid w:val="007266C2"/>
    <w:rsid w:val="00734CB6"/>
    <w:rsid w:val="007416F4"/>
    <w:rsid w:val="0074278C"/>
    <w:rsid w:val="0074345F"/>
    <w:rsid w:val="0075605C"/>
    <w:rsid w:val="007561F6"/>
    <w:rsid w:val="00761BD5"/>
    <w:rsid w:val="0076322E"/>
    <w:rsid w:val="00763347"/>
    <w:rsid w:val="007A4EB9"/>
    <w:rsid w:val="007B44BD"/>
    <w:rsid w:val="007B6A55"/>
    <w:rsid w:val="007C16E2"/>
    <w:rsid w:val="007D34EE"/>
    <w:rsid w:val="007D6FA4"/>
    <w:rsid w:val="007E11A7"/>
    <w:rsid w:val="007E1623"/>
    <w:rsid w:val="00816816"/>
    <w:rsid w:val="00824D1D"/>
    <w:rsid w:val="008432B0"/>
    <w:rsid w:val="00853E06"/>
    <w:rsid w:val="00865C11"/>
    <w:rsid w:val="0086719F"/>
    <w:rsid w:val="00873166"/>
    <w:rsid w:val="00875B91"/>
    <w:rsid w:val="008D508A"/>
    <w:rsid w:val="008D6F12"/>
    <w:rsid w:val="008D73C5"/>
    <w:rsid w:val="008F2965"/>
    <w:rsid w:val="008F3053"/>
    <w:rsid w:val="00904536"/>
    <w:rsid w:val="00922FCA"/>
    <w:rsid w:val="00932920"/>
    <w:rsid w:val="00951BF0"/>
    <w:rsid w:val="00957104"/>
    <w:rsid w:val="00957742"/>
    <w:rsid w:val="00965E0E"/>
    <w:rsid w:val="00970E28"/>
    <w:rsid w:val="00975762"/>
    <w:rsid w:val="00993287"/>
    <w:rsid w:val="00994300"/>
    <w:rsid w:val="009A7787"/>
    <w:rsid w:val="009D474B"/>
    <w:rsid w:val="009E6478"/>
    <w:rsid w:val="009F0094"/>
    <w:rsid w:val="009F671C"/>
    <w:rsid w:val="00A06763"/>
    <w:rsid w:val="00A23D44"/>
    <w:rsid w:val="00A2516E"/>
    <w:rsid w:val="00A351F3"/>
    <w:rsid w:val="00A42F86"/>
    <w:rsid w:val="00A56656"/>
    <w:rsid w:val="00A652AC"/>
    <w:rsid w:val="00A679CB"/>
    <w:rsid w:val="00A67FA7"/>
    <w:rsid w:val="00A762D3"/>
    <w:rsid w:val="00AB16B7"/>
    <w:rsid w:val="00AB1985"/>
    <w:rsid w:val="00AC3B16"/>
    <w:rsid w:val="00AC3CA8"/>
    <w:rsid w:val="00AC501E"/>
    <w:rsid w:val="00AC619C"/>
    <w:rsid w:val="00AD2572"/>
    <w:rsid w:val="00AD281B"/>
    <w:rsid w:val="00AD5EDD"/>
    <w:rsid w:val="00AE7EA6"/>
    <w:rsid w:val="00AF4B40"/>
    <w:rsid w:val="00B07D44"/>
    <w:rsid w:val="00B13BA3"/>
    <w:rsid w:val="00B1577F"/>
    <w:rsid w:val="00B17045"/>
    <w:rsid w:val="00B20AE7"/>
    <w:rsid w:val="00B346E1"/>
    <w:rsid w:val="00B70601"/>
    <w:rsid w:val="00B719DB"/>
    <w:rsid w:val="00B72179"/>
    <w:rsid w:val="00B83966"/>
    <w:rsid w:val="00BA1EA2"/>
    <w:rsid w:val="00BA35D5"/>
    <w:rsid w:val="00BA7A39"/>
    <w:rsid w:val="00BC3E84"/>
    <w:rsid w:val="00BC7F73"/>
    <w:rsid w:val="00BD4B9B"/>
    <w:rsid w:val="00BF39A3"/>
    <w:rsid w:val="00C01443"/>
    <w:rsid w:val="00C052AF"/>
    <w:rsid w:val="00C05346"/>
    <w:rsid w:val="00C15471"/>
    <w:rsid w:val="00C25240"/>
    <w:rsid w:val="00C315C7"/>
    <w:rsid w:val="00C36E94"/>
    <w:rsid w:val="00C52C3B"/>
    <w:rsid w:val="00C77B69"/>
    <w:rsid w:val="00C90C24"/>
    <w:rsid w:val="00C91FB8"/>
    <w:rsid w:val="00C93179"/>
    <w:rsid w:val="00C932EB"/>
    <w:rsid w:val="00CB2407"/>
    <w:rsid w:val="00CB7E9D"/>
    <w:rsid w:val="00CD04D0"/>
    <w:rsid w:val="00CD50CF"/>
    <w:rsid w:val="00CD681C"/>
    <w:rsid w:val="00CD6870"/>
    <w:rsid w:val="00CE36EB"/>
    <w:rsid w:val="00CF2E23"/>
    <w:rsid w:val="00D040A4"/>
    <w:rsid w:val="00D05565"/>
    <w:rsid w:val="00D06D77"/>
    <w:rsid w:val="00D10817"/>
    <w:rsid w:val="00D26FDE"/>
    <w:rsid w:val="00D324C3"/>
    <w:rsid w:val="00D45DC5"/>
    <w:rsid w:val="00D520A3"/>
    <w:rsid w:val="00D544BC"/>
    <w:rsid w:val="00D55E3B"/>
    <w:rsid w:val="00D572A3"/>
    <w:rsid w:val="00D57C95"/>
    <w:rsid w:val="00DB3338"/>
    <w:rsid w:val="00DC5826"/>
    <w:rsid w:val="00DD1F41"/>
    <w:rsid w:val="00DD6FBC"/>
    <w:rsid w:val="00DE30B7"/>
    <w:rsid w:val="00DE6174"/>
    <w:rsid w:val="00E20FCE"/>
    <w:rsid w:val="00E211C8"/>
    <w:rsid w:val="00E2426A"/>
    <w:rsid w:val="00E3117C"/>
    <w:rsid w:val="00E45768"/>
    <w:rsid w:val="00E56BFB"/>
    <w:rsid w:val="00E575EA"/>
    <w:rsid w:val="00E652E6"/>
    <w:rsid w:val="00E81E02"/>
    <w:rsid w:val="00E85079"/>
    <w:rsid w:val="00E94C10"/>
    <w:rsid w:val="00E971B3"/>
    <w:rsid w:val="00EA3CF3"/>
    <w:rsid w:val="00EA70C9"/>
    <w:rsid w:val="00EA7A36"/>
    <w:rsid w:val="00EB59FF"/>
    <w:rsid w:val="00EB5A9B"/>
    <w:rsid w:val="00EB6A5F"/>
    <w:rsid w:val="00EB76C0"/>
    <w:rsid w:val="00EC2921"/>
    <w:rsid w:val="00EC7AB4"/>
    <w:rsid w:val="00ED12F1"/>
    <w:rsid w:val="00ED2A56"/>
    <w:rsid w:val="00ED7A1F"/>
    <w:rsid w:val="00EE37ED"/>
    <w:rsid w:val="00EE76F1"/>
    <w:rsid w:val="00F05F66"/>
    <w:rsid w:val="00F07EA3"/>
    <w:rsid w:val="00F13B60"/>
    <w:rsid w:val="00F1444C"/>
    <w:rsid w:val="00F156BA"/>
    <w:rsid w:val="00F33673"/>
    <w:rsid w:val="00F41EEF"/>
    <w:rsid w:val="00F42DF5"/>
    <w:rsid w:val="00F51E07"/>
    <w:rsid w:val="00F71D0E"/>
    <w:rsid w:val="00F7781F"/>
    <w:rsid w:val="00F82B6A"/>
    <w:rsid w:val="00FB65BB"/>
    <w:rsid w:val="00FB7366"/>
    <w:rsid w:val="00FC0130"/>
    <w:rsid w:val="00FD0610"/>
    <w:rsid w:val="00FD52EC"/>
    <w:rsid w:val="00FD6BF9"/>
    <w:rsid w:val="00FE2905"/>
    <w:rsid w:val="00FE40E0"/>
    <w:rsid w:val="00FE50B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E00B"/>
  <w15:docId w15:val="{4C9310FD-ABB3-433E-8B53-CAB6CD5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6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0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C501E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C5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51E07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871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B0C9B"/>
  </w:style>
  <w:style w:type="character" w:customStyle="1" w:styleId="ac">
    <w:name w:val="Текст сноски Знак"/>
    <w:basedOn w:val="a0"/>
    <w:link w:val="ab"/>
    <w:uiPriority w:val="99"/>
    <w:semiHidden/>
    <w:rsid w:val="000B0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B0C9B"/>
    <w:rPr>
      <w:vertAlign w:val="superscript"/>
    </w:rPr>
  </w:style>
  <w:style w:type="paragraph" w:styleId="ae">
    <w:name w:val="No Spacing"/>
    <w:uiPriority w:val="1"/>
    <w:qFormat/>
    <w:rsid w:val="00AD2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370B4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A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33glavspe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8F81-CB46-41CB-A0CD-FF5A3A05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Васильевна</dc:creator>
  <cp:lastModifiedBy>Алия Султановна Елешева</cp:lastModifiedBy>
  <cp:revision>14</cp:revision>
  <cp:lastPrinted>2021-01-13T04:51:00Z</cp:lastPrinted>
  <dcterms:created xsi:type="dcterms:W3CDTF">2021-01-11T15:23:00Z</dcterms:created>
  <dcterms:modified xsi:type="dcterms:W3CDTF">2021-01-13T04:51:00Z</dcterms:modified>
</cp:coreProperties>
</file>